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51D82" w14:textId="77777777" w:rsidR="00D51D85" w:rsidRPr="009925F8" w:rsidRDefault="00D51D85" w:rsidP="009925F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9925F8">
        <w:rPr>
          <w:rFonts w:ascii="Times New Roman" w:hAnsi="Times New Roman"/>
        </w:rPr>
        <w:t>Зарегистрировано в Минюсте РФ 10 апреля 2006 г. N 7671</w:t>
      </w:r>
    </w:p>
    <w:p w14:paraId="681A0AF2" w14:textId="77777777" w:rsidR="00D51D85" w:rsidRDefault="00D51D8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14:paraId="4A22D688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8CF979" w14:textId="77777777" w:rsidR="00D51D85" w:rsidRPr="009925F8" w:rsidRDefault="00D51D85" w:rsidP="00992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25F8">
        <w:rPr>
          <w:rFonts w:ascii="Times New Roman" w:hAnsi="Times New Roman"/>
          <w:b/>
          <w:bCs/>
          <w:sz w:val="28"/>
          <w:szCs w:val="28"/>
        </w:rPr>
        <w:t>МИНИСТЕРСТВО ЭКОНОМИЧЕСКОГО РАЗВИТИЯ И ТОРГОВЛИ РОССИЙСКОЙ ФЕДЕРАЦИИ</w:t>
      </w:r>
    </w:p>
    <w:p w14:paraId="7C4B572B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5C0002" w14:textId="77777777" w:rsidR="00D51D85" w:rsidRPr="009925F8" w:rsidRDefault="00D51D85" w:rsidP="00992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r w:rsidRPr="009925F8">
        <w:rPr>
          <w:rFonts w:ascii="Times New Roman" w:hAnsi="Times New Roman"/>
          <w:b/>
          <w:bCs/>
          <w:sz w:val="32"/>
          <w:szCs w:val="32"/>
        </w:rPr>
        <w:t>ПРИКАЗ</w:t>
      </w:r>
    </w:p>
    <w:p w14:paraId="71794270" w14:textId="77777777" w:rsidR="00D51D85" w:rsidRPr="009925F8" w:rsidRDefault="00D51D85" w:rsidP="00992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925F8">
        <w:rPr>
          <w:rFonts w:ascii="Times New Roman" w:hAnsi="Times New Roman"/>
          <w:b/>
          <w:bCs/>
          <w:sz w:val="32"/>
          <w:szCs w:val="32"/>
        </w:rPr>
        <w:t>от 23 марта 2006 г. N 75</w:t>
      </w:r>
    </w:p>
    <w:p w14:paraId="53F6AA50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F0A0FF" w14:textId="77777777" w:rsidR="00D51D85" w:rsidRPr="009925F8" w:rsidRDefault="00D51D8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9925F8">
        <w:rPr>
          <w:rFonts w:ascii="Times New Roman" w:hAnsi="Times New Roman"/>
          <w:b/>
          <w:bCs/>
          <w:sz w:val="28"/>
          <w:szCs w:val="28"/>
        </w:rPr>
        <w:t>ОБ УТВЕРЖДЕНИИ ФОРМ БИЗНЕС-ПЛАНОВ, ПРЕДСТАВЛЯЕМЫХ ДЛЯ ЗАКЛЮЧЕНИЯ (ИЗМЕНЕНИЯ) СОГЛАШЕНИЙ О ВЕДЕНИИ ПРОМЫШЛЕННО-ПРОИЗВОДСТВЕННОЙ (ТЕХНИКО-ВНЕДРЕНЧЕСКОЙ) ДЕЯТЕЛЬНОСТИ, КРИТЕРИЕВ ОТБОРА БАНКОВ И ИНЫХ КРЕДИТНЫХ ОРГАНИЗАЦИЙ ДЛЯ ПОДГОТОВКИ ЗАКЛЮЧЕНИЯ НА БИЗНЕС-ПЛАНЫ, КРИТЕРИЕВ ОЦЕНКИ БИЗНЕС-ПЛАНОВ, ПРОВОДИМОЙ ЭКСПЕРТНЫМ СОВЕТОМ ПО ТЕХНИКО-ВНЕДРЕНЧЕСКИМ ОСОБЫМ ЭКОНОМИЧЕСКИМ ЗОНАМ</w:t>
      </w:r>
    </w:p>
    <w:p w14:paraId="025D19A0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9925F8">
        <w:rPr>
          <w:rFonts w:ascii="Times New Roman" w:hAnsi="Times New Roman"/>
          <w:b/>
          <w:bCs/>
          <w:sz w:val="24"/>
          <w:szCs w:val="24"/>
        </w:rPr>
        <w:t>в ред. Приказа Минэкономразвития РФ от 05.04.2018 N 159</w:t>
      </w:r>
      <w:r>
        <w:rPr>
          <w:rFonts w:ascii="Times New Roman" w:hAnsi="Times New Roman"/>
          <w:sz w:val="24"/>
          <w:szCs w:val="24"/>
        </w:rPr>
        <w:t>)</w:t>
      </w:r>
    </w:p>
    <w:bookmarkEnd w:id="0"/>
    <w:p w14:paraId="48ACD170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EB8604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исполнение пунктов 4 и 5 </w:t>
      </w:r>
      <w:hyperlink r:id="rId6" w:anchor="l906" w:history="1">
        <w:r>
          <w:rPr>
            <w:rFonts w:ascii="Times New Roman" w:hAnsi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/>
          <w:sz w:val="24"/>
          <w:szCs w:val="24"/>
        </w:rPr>
        <w:t xml:space="preserve"> статьи 13 и части 7 статьи 23 Федерального закона от 22 июля 2005 г. N 116-ФЗ "Об особых экономических зонах в Российской Федерации" (Собрание законодательства Российской Федерации, 2005, N 30, ст. 3127) в целях проведения экспертной оценки бизнес-планов, представляемых лицами, намеревающимися получить статус резидента особой экономической зоны, либо резидентами особой экономической зоны, намеревающимися изменить условия соглашения о ведении промышленно-производственной (технико-внедренческой) деятельности, приказываю:</w:t>
      </w:r>
    </w:p>
    <w:p w14:paraId="6E810724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14:paraId="66FBD90D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Форму бизнес-плана, представляемого для заключения (изменения) соглашения о ведении промышленно-производственной деятельности (приложение N 1).</w:t>
      </w:r>
    </w:p>
    <w:p w14:paraId="66C2B3FE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Критерии отбора банков и иных кредитных организаций для подготовки заключения на бизнес-планы, представленные лицами, намеревающимися получить статус резидента промышленно-производственной особой экономической зоны, либо резидентами промышленно-производственной особой экономической зоны, намеревающимися изменить условия соглашения о ведении промышленно-производственной деятельности (приложение N 2).</w:t>
      </w:r>
    </w:p>
    <w:p w14:paraId="5680032B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Форму бизнес-плана, предоставляемого для заключения (изменения) соглашения о ведении технико-внедренческой деятельности (приложение N 3).</w:t>
      </w:r>
    </w:p>
    <w:p w14:paraId="0806780B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Критерии оценки бизнес-планов, проводимой Экспертным советом по технико-внедренческим особым экономическим зонам (приложение N 4).</w:t>
      </w:r>
    </w:p>
    <w:p w14:paraId="7B37F54A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CA1A09" w14:textId="77777777" w:rsidR="00D51D85" w:rsidRDefault="00D51D85" w:rsidP="00577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Министр </w:t>
      </w:r>
    </w:p>
    <w:p w14:paraId="60559260" w14:textId="77777777" w:rsidR="00D51D85" w:rsidRDefault="00D51D85" w:rsidP="00577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Г.О. ГРЕФ </w:t>
      </w:r>
    </w:p>
    <w:p w14:paraId="4DDD552D" w14:textId="77777777" w:rsidR="00D51D85" w:rsidRDefault="00D51D85" w:rsidP="0057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197331" w14:textId="77777777" w:rsidR="00D51D85" w:rsidRDefault="00D51D85" w:rsidP="00577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Приложение N 1 </w:t>
      </w:r>
    </w:p>
    <w:p w14:paraId="4E650274" w14:textId="77777777" w:rsidR="00D51D85" w:rsidRDefault="00D51D85" w:rsidP="00577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к Приказу </w:t>
      </w:r>
    </w:p>
    <w:p w14:paraId="141C0C50" w14:textId="77777777" w:rsidR="00D51D85" w:rsidRDefault="00D51D85" w:rsidP="00577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Минэкономразвития России </w:t>
      </w:r>
    </w:p>
    <w:p w14:paraId="13110952" w14:textId="77777777" w:rsidR="00D51D85" w:rsidRDefault="00D51D85" w:rsidP="00577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от 23 марта 2006 г. N 75 </w:t>
      </w:r>
    </w:p>
    <w:p w14:paraId="0F9F415E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B7DED" w14:textId="77777777" w:rsidR="00D51D85" w:rsidRPr="009925F8" w:rsidRDefault="00D51D8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9925F8">
        <w:rPr>
          <w:rFonts w:ascii="Times New Roman" w:hAnsi="Times New Roman"/>
          <w:b/>
          <w:bCs/>
          <w:sz w:val="32"/>
          <w:szCs w:val="32"/>
        </w:rPr>
        <w:t>ФОРМА БИЗНЕС-ПЛАНА, ПРЕДСТАВЛЯЕМОГО ДЛЯ ЗАКЛЮЧЕНИЯ (ИЗМЕНЕНИЯ) СОГЛАШЕНИЯ О ВЕДЕНИИ ПРОМЫШЛЕННО-ПРОИЗВОДСТВЕННОЙ ДЕЯТЕЛЬНОСТИ</w:t>
      </w:r>
    </w:p>
    <w:p w14:paraId="473AD194" w14:textId="77777777" w:rsidR="00D51D85" w:rsidRDefault="00D51D85" w:rsidP="009925F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Приказа Минэкономразвития РФ </w:t>
      </w:r>
      <w:r w:rsidRPr="009925F8">
        <w:rPr>
          <w:rFonts w:ascii="Times New Roman" w:hAnsi="Times New Roman"/>
          <w:sz w:val="24"/>
          <w:szCs w:val="24"/>
        </w:rPr>
        <w:t>от 05.04.2018 N 159</w:t>
      </w:r>
      <w:r>
        <w:rPr>
          <w:rFonts w:ascii="Times New Roman" w:hAnsi="Times New Roman"/>
          <w:sz w:val="24"/>
          <w:szCs w:val="24"/>
        </w:rPr>
        <w:t>)</w:t>
      </w:r>
    </w:p>
    <w:p w14:paraId="3686E492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4750" w:type="dxa"/>
        <w:tblInd w:w="49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4500"/>
      </w:tblGrid>
      <w:tr w:rsidR="00D51D85" w:rsidRPr="009925F8" w14:paraId="202984F9" w14:textId="77777777" w:rsidTr="009925F8"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B8BA7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</w:tc>
      </w:tr>
      <w:tr w:rsidR="00D51D85" w:rsidRPr="009925F8" w14:paraId="4F5B3525" w14:textId="77777777" w:rsidTr="009925F8"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F0F4F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D51D85" w:rsidRPr="009925F8" w14:paraId="3D1130E1" w14:textId="77777777" w:rsidTr="009925F8"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12B88F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E3F4A45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</w:tr>
      <w:tr w:rsidR="00D51D85" w:rsidRPr="009925F8" w14:paraId="544F214B" w14:textId="77777777" w:rsidTr="009925F8"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CEC39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"__" _______________ 200_ г. </w:t>
            </w:r>
          </w:p>
        </w:tc>
      </w:tr>
    </w:tbl>
    <w:p w14:paraId="7ABD2B3C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3099B4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856070" w14:textId="77777777" w:rsidR="00D51D85" w:rsidRDefault="00D51D85" w:rsidP="00992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БИЗНЕС-ПЛАН</w:t>
      </w:r>
    </w:p>
    <w:p w14:paraId="04D17E8F" w14:textId="77777777" w:rsidR="00D51D85" w:rsidRDefault="00D51D85" w:rsidP="00992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(краткое название проекта)</w:t>
      </w:r>
    </w:p>
    <w:p w14:paraId="73F0ED91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город год</w:t>
      </w:r>
    </w:p>
    <w:p w14:paraId="7CD6C7A9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Информация о претенденте на получение статуса резидента особой экономической зоны</w:t>
      </w:r>
    </w:p>
    <w:p w14:paraId="56B6A57D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Наименование юридического лица - претендента на получение статуса резидента промышленно-производственной особой экономической зоны (далее - претендент), либо резидента, вносящего изменения в условия соглашения о ведении промышленно-производственной деятельности.</w:t>
      </w:r>
    </w:p>
    <w:p w14:paraId="37F7996E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Организационно-правовая форма претендента, имена и адреса учредителей.</w:t>
      </w:r>
    </w:p>
    <w:p w14:paraId="30C5F5D1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Дата регистрации претендента, номер регистрационного свидетельства, наименование органа, зарегистрировавшего претендента, основной государственный регистрационный номер, идентификационный номер налогоплательщика. (в ред. Приказа Минэкономразвития РФ </w:t>
      </w:r>
      <w:hyperlink r:id="rId7" w:anchor="l1" w:history="1">
        <w:r>
          <w:rPr>
            <w:rFonts w:ascii="Times New Roman" w:hAnsi="Times New Roman"/>
            <w:sz w:val="24"/>
            <w:szCs w:val="24"/>
            <w:u w:val="single"/>
          </w:rPr>
          <w:t>от 05.04.2018 N 159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35741922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Место государственной регистрации и почтовый адрес претендента.</w:t>
      </w:r>
    </w:p>
    <w:p w14:paraId="41F50EC2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Фамилия, имя, отчество (при наличии), номера телефонов, факсов руководителя (руководителей) претендента. (в ред. Приказа Минэкономразвития РФ </w:t>
      </w:r>
      <w:hyperlink r:id="rId8" w:anchor="l1" w:history="1">
        <w:r>
          <w:rPr>
            <w:rFonts w:ascii="Times New Roman" w:hAnsi="Times New Roman"/>
            <w:sz w:val="24"/>
            <w:szCs w:val="24"/>
            <w:u w:val="single"/>
          </w:rPr>
          <w:t>от 05.04.2018 N 159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1440768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(виды) экономической деятельности предприятия. В случае, если на момент подачи инициативной заявки предприятие осуществляет несколько видов экономической деятельности, указать процент прибыли, приходящийся на каждый из видов деятельности в общем объеме прибыли в среднем за последний отчетный год деятельности.</w:t>
      </w:r>
    </w:p>
    <w:p w14:paraId="59DD264D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1.6. Срок реализации проекта.</w:t>
      </w:r>
    </w:p>
    <w:p w14:paraId="14134C30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Полная стоимость реализации проекта, ожидаемые источники денежных средств и их структура (собственные и заемные средства претендента, бюджетное финансирование).</w:t>
      </w:r>
    </w:p>
    <w:p w14:paraId="435E9CB6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Заявление о коммерческой тайне.</w:t>
      </w:r>
    </w:p>
    <w:p w14:paraId="1FAED2B4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Дата составления бизнес-плана.</w:t>
      </w:r>
    </w:p>
    <w:p w14:paraId="10D5FC0A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32CB65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Вводная часть (резюме проекта) (2 - 3 стр.)</w:t>
      </w:r>
    </w:p>
    <w:p w14:paraId="43B1D1A2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Информация, характеризующая направления и цели деятельности претендента, доказательства экономической эффективности и реализуемости проекта.</w:t>
      </w:r>
    </w:p>
    <w:p w14:paraId="17C41C14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Сущность предполагаемого проекта и место реализации.</w:t>
      </w:r>
    </w:p>
    <w:p w14:paraId="5975F824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Эффективность реализации проекта.</w:t>
      </w:r>
    </w:p>
    <w:p w14:paraId="1DBD64DB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Общая стоимость проекта.</w:t>
      </w:r>
    </w:p>
    <w:p w14:paraId="05D2EEFE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Необходимые (привлекаемые) финансовые ресурсы.</w:t>
      </w:r>
    </w:p>
    <w:p w14:paraId="08273A0D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Срок окупаемости проекта.</w:t>
      </w:r>
    </w:p>
    <w:p w14:paraId="63EACBE7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Финансовые результаты реализации плана (чистая текущая стоимость, внутренняя норма рентабельности, ежегодные суммы налоговых поступлений в бюджет Российской Федерации, бюджет субъекта Российской Федерации и местный бюджет на ближайшие 3 года).</w:t>
      </w:r>
    </w:p>
    <w:p w14:paraId="419D4C30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Предполагаемая форма и условия участия инвестора (кредитора).</w:t>
      </w:r>
    </w:p>
    <w:p w14:paraId="4A809D29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Гарантии возврата инвестиций (кредитных ресурсов).</w:t>
      </w:r>
    </w:p>
    <w:p w14:paraId="431A11ED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Сопутствующие эффекты (социальные, экологические) от реализации проекта.</w:t>
      </w:r>
    </w:p>
    <w:p w14:paraId="5A2E7761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A6AC9D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Анализ положения дел в отрасли и описание организации-претендента (до 7 стр.)</w:t>
      </w:r>
    </w:p>
    <w:p w14:paraId="6C38DDD9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Анализ современного состояния и перспектив развития отрасли.</w:t>
      </w:r>
    </w:p>
    <w:p w14:paraId="5CA3AD5D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Основные потребительские группы и их территориальное расположение.</w:t>
      </w:r>
    </w:p>
    <w:p w14:paraId="0E3EB968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Прогноз конъюнктуры рынка продукции (работ, услуг).</w:t>
      </w:r>
    </w:p>
    <w:p w14:paraId="175B7E7C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Ожидаемая доля претендента в производстве отрасли. Значимость данного производства для экономического и социального развития субъекта Российской Федерации.</w:t>
      </w:r>
    </w:p>
    <w:p w14:paraId="2C101B43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Перечень основных (потенциальных) конкурентов, их доли на рынке.</w:t>
      </w:r>
    </w:p>
    <w:p w14:paraId="00F2A65F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Общая концепция предполагаемого бизнеса (цели функционирования, выпускаемая продукция (работы, услуг), основные потребители).</w:t>
      </w:r>
    </w:p>
    <w:p w14:paraId="77E5337F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Учредители организации-претендента.</w:t>
      </w:r>
    </w:p>
    <w:p w14:paraId="2EF576B1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Перечень существующих (потенциальных) стратегических партнеров и контрагентов.</w:t>
      </w:r>
    </w:p>
    <w:p w14:paraId="19D7245E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9AE93C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Описание продукции (работ, услуг) (до 5 стр.)</w:t>
      </w:r>
    </w:p>
    <w:p w14:paraId="6AF2A0C0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Основные характеристики продукции (работ, услуг) (функциональное назначение, основные потребительские качества и параметры продукции (работ, услуг), соответствие государственным стандартам, патентно-лицензионная защита, требования к контролю качества, сервисное обслуживание, возможности адаптации (модификация) продукции (работ, услуг) к изменениям рынка).</w:t>
      </w:r>
    </w:p>
    <w:p w14:paraId="790DCCA0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Наличие опыта производства данной продукции (работ, услуг) с указанием конкретных проектов и объемов осуществленных инвестиций. (в ред. Приказа Минэкономразвития РФ </w:t>
      </w:r>
      <w:hyperlink r:id="rId9" w:anchor="l3" w:history="1">
        <w:r>
          <w:rPr>
            <w:rFonts w:ascii="Times New Roman" w:hAnsi="Times New Roman"/>
            <w:sz w:val="24"/>
            <w:szCs w:val="24"/>
            <w:u w:val="single"/>
          </w:rPr>
          <w:t>от 05.04.2018 N 159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16FFF1A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Анализ качества жизненного цикла продукции (работ, услуг).</w:t>
      </w:r>
    </w:p>
    <w:p w14:paraId="609A4E5A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Сравнительный анализ основных характеристик аналогичных и конкурирующих (замещающих) видов продукции (работ, услуг).</w:t>
      </w:r>
    </w:p>
    <w:p w14:paraId="1ABCBE98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технического и технологического потенциала проекта лучшим используемым технологиям и практике реализации подобных проектов с указанием конкретных примеров. (в ред. Приказа Минэкономразвития РФ </w:t>
      </w:r>
      <w:hyperlink r:id="rId10" w:anchor="l3" w:history="1">
        <w:r>
          <w:rPr>
            <w:rFonts w:ascii="Times New Roman" w:hAnsi="Times New Roman"/>
            <w:sz w:val="24"/>
            <w:szCs w:val="24"/>
            <w:u w:val="single"/>
          </w:rPr>
          <w:t>от 05.04.2018 N 159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55E89646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D9D917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Маркетинг и сбыт продукции (работ, услуг) (до 7 стр.)</w:t>
      </w:r>
    </w:p>
    <w:p w14:paraId="7E6A2324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разделе должно быть доказано, что продукция (работ, услуг) претендента имеет рынок сбыта, и обоснованы подходящая тактика конкурентной борьбы и механизм продвижения продукции на рынок:</w:t>
      </w:r>
    </w:p>
    <w:p w14:paraId="48D30979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Факторный анализ состояния рынков сбыта продукции (работ, услуг) и его сегментов (емкость, степень насыщенности, потенциал роста рынка).</w:t>
      </w:r>
    </w:p>
    <w:p w14:paraId="631F4849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Оценка доли претендента на рынке и объема продаж по номенклатуре выпускаемой продукции (работ, услуг).</w:t>
      </w:r>
    </w:p>
    <w:p w14:paraId="422516D9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Обоснование рыночной ниши продукции (работ, услуг) и среднесрочная концепция ее расширения, т.е. характеристика целевых рынков и поведения потребителей, прогнозы продаж, трудности выхода (расширения) на целевые рынки, наиболее эффективные механизмы продвижения продукции (работ, услуг) на целевые рынки.</w:t>
      </w:r>
    </w:p>
    <w:p w14:paraId="23EA661D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Общая стратегия маркетинга претендента.</w:t>
      </w:r>
    </w:p>
    <w:p w14:paraId="725C33DC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Характеристика ценообразования претендента (сопоставление собственной стратегии в области цен с ценовой политикой основных конкурентов, обоснование цены на продукцию с учетом требований к качеству и анализа формирования себестоимости, оценка окупаемости затрат, уровня рентабельности продаж, политика предоставления скидок).</w:t>
      </w:r>
    </w:p>
    <w:p w14:paraId="563E6A25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Тактика реализации продукции (работ, услуг). Анализ методов реализации (прямая поставка, торговые представители, посредники) и их эффективность, выбор приоритетных каналов сбыта в долгосрочной перспективе, наличие договоров и протоколов намерений на поставку.</w:t>
      </w:r>
    </w:p>
    <w:p w14:paraId="337AE496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Политика послепродажного обслуживания и предоставления гарантий.</w:t>
      </w:r>
    </w:p>
    <w:p w14:paraId="0CA00B7D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5.8. Реклама и продвижение продукции (работ, услуг) на рынок.</w:t>
      </w:r>
    </w:p>
    <w:p w14:paraId="72E56857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Стратегия в области качества (наиболее привлекательные для потребителей характеристики качества продукции (работ, услуг), тенденции их изменения, стратегическая линия поведения претендента на рынке в области качества и дизайна продукции (работ, услуг)).</w:t>
      </w:r>
    </w:p>
    <w:p w14:paraId="65E0B8B4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1ACF31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Логистика производства (до 3 стр.)</w:t>
      </w:r>
    </w:p>
    <w:p w14:paraId="148B8A08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Источники поставки сырья для производства, их местоположение и виды доставки, объемы грузопотока (в месяц).</w:t>
      </w:r>
    </w:p>
    <w:p w14:paraId="483B18DE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Необходимые складские мощности для обработки и хранения сырья.</w:t>
      </w:r>
    </w:p>
    <w:p w14:paraId="1E35CCD3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Необходимые складские мощности для хранения готовой продукции и виды доставки потребителям, объемы грузопотока (в месяц).</w:t>
      </w:r>
    </w:p>
    <w:p w14:paraId="10FF7BC5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3BE220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Производственный план (до 5 стр.)</w:t>
      </w:r>
    </w:p>
    <w:p w14:paraId="785EA9E2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выбора производственного (научно-технологического) процесса и возможности претендента выпустить необходимое количество продукции (работ, услуг) с определенными качественными характеристиками в заявленные сроки. Все данные этого раздела должны быть представлены в среднесрочной перспективе.</w:t>
      </w:r>
    </w:p>
    <w:p w14:paraId="62A82F25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Место реализации проекта (с обоснованием выбора) и строительной площадки, их особенности (климат; обеспеченность транспортной, инженерной, социальной инфраструктурой; наличие строительно-монтажных и вспомогательных ремонтных организаций; наличие и состояние производственных площадей и т.п.).</w:t>
      </w:r>
    </w:p>
    <w:p w14:paraId="69259BF2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Планирование и сметная стоимость работ по проекту (сроки строительства, монтажа, ввода в эксплуатацию и достижения проектной мощности оборудования - календарный план с указанием затрат на реализацию каждого этапа).</w:t>
      </w:r>
    </w:p>
    <w:p w14:paraId="62DC7644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Производственная программа претендента в номенклатурном разрезе.</w:t>
      </w:r>
    </w:p>
    <w:p w14:paraId="3EB2095C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Производственные мощности и их развитие (расчет потребности в основных фондах, исходя из нормативов производительности, технология производства и обоснование ее выбора, технический и возрастной состав основного оборудования, его поставщики, возможность аренды и лизинга необходимого оборудования, форма амортизации и годовая величина амортизационных отчислений).</w:t>
      </w:r>
    </w:p>
    <w:p w14:paraId="4F1DF586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План капитальных вложений.</w:t>
      </w:r>
    </w:p>
    <w:p w14:paraId="4B60ED1F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 Стратегия материально-технического обеспечения программы производственной деятельности (расчет потребности в материальных ресурсах, поставщики ресурсов и обоснование их выбора, условия поставок, ориентировочные цены, возможные альтернативные источники снабжения ресурсами).</w:t>
      </w:r>
    </w:p>
    <w:p w14:paraId="60759720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7.7. Оценка обеспеченности производственных потребностей квалифицированным персоналом (общая численность персонала, анализ структуры производственной программы претендента (ППП) по возрасту и квалификации, система оплаты труда и годовой фонд </w:t>
      </w:r>
      <w:r>
        <w:rPr>
          <w:rFonts w:ascii="Times New Roman" w:hAnsi="Times New Roman"/>
          <w:sz w:val="24"/>
          <w:szCs w:val="24"/>
        </w:rPr>
        <w:lastRenderedPageBreak/>
        <w:t>заработной платы, предполагаемые изменения в структуре персонала по мере развития бизнеса).</w:t>
      </w:r>
    </w:p>
    <w:p w14:paraId="1A3390CD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7.8. Стратегия управления экологической эффективностью, анализ экологических рисков проекта, характеристика возможных экологических последствий реализации проекта, обеспечение экологической и технической безопасности. (в ред. Приказа Минэкономразвития РФ </w:t>
      </w:r>
      <w:hyperlink r:id="rId11" w:anchor="l3" w:history="1">
        <w:r>
          <w:rPr>
            <w:rFonts w:ascii="Times New Roman" w:hAnsi="Times New Roman"/>
            <w:sz w:val="24"/>
            <w:szCs w:val="24"/>
            <w:u w:val="single"/>
          </w:rPr>
          <w:t>от 05.04.2018 N 159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4746CAB6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7.9. Анализ системы качества продукции (работ, услуг).</w:t>
      </w:r>
    </w:p>
    <w:p w14:paraId="01DB717A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7.10. Коэффициент локализации производства продукции и использования отечественного сырья, материалов и комплектующих, рассчитываемый по формуле: (в ред. Приказа Минэкономразвития РФ </w:t>
      </w:r>
      <w:hyperlink r:id="rId12" w:anchor="l3" w:history="1">
        <w:r>
          <w:rPr>
            <w:rFonts w:ascii="Times New Roman" w:hAnsi="Times New Roman"/>
            <w:sz w:val="24"/>
            <w:szCs w:val="24"/>
            <w:u w:val="single"/>
          </w:rPr>
          <w:t>от 05.04.2018 N 159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5A9D0220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7774B" w14:textId="77777777" w:rsidR="00D51D85" w:rsidRPr="009925F8" w:rsidRDefault="00B816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pict w14:anchorId="488CBC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30pt">
            <v:imagedata r:id="rId13" o:title=""/>
          </v:shape>
        </w:pict>
      </w:r>
      <w:r w:rsidR="00D51D85">
        <w:rPr>
          <w:rFonts w:ascii="Times New Roman" w:hAnsi="Times New Roman"/>
          <w:sz w:val="24"/>
          <w:szCs w:val="24"/>
        </w:rPr>
        <w:t xml:space="preserve"> , (</w:t>
      </w:r>
      <w:r w:rsidR="00D51D85" w:rsidRPr="009925F8">
        <w:rPr>
          <w:rFonts w:ascii="Times New Roman" w:hAnsi="Times New Roman"/>
          <w:sz w:val="20"/>
          <w:szCs w:val="20"/>
        </w:rPr>
        <w:t xml:space="preserve">в ред. Приказа Минэкономразвития РФ </w:t>
      </w:r>
      <w:hyperlink r:id="rId14" w:anchor="l3" w:history="1">
        <w:r w:rsidR="00D51D85" w:rsidRPr="009925F8">
          <w:rPr>
            <w:rFonts w:ascii="Times New Roman" w:hAnsi="Times New Roman"/>
            <w:sz w:val="20"/>
            <w:szCs w:val="20"/>
            <w:u w:val="single"/>
          </w:rPr>
          <w:t>от 05.04.2018 N 159</w:t>
        </w:r>
      </w:hyperlink>
      <w:r w:rsidR="00D51D85" w:rsidRPr="009925F8">
        <w:rPr>
          <w:rFonts w:ascii="Times New Roman" w:hAnsi="Times New Roman"/>
          <w:sz w:val="20"/>
          <w:szCs w:val="20"/>
        </w:rPr>
        <w:t>)</w:t>
      </w:r>
    </w:p>
    <w:p w14:paraId="205857C8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2C5DD5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14:paraId="5918ADD6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- себестоимость, рассчитываемая как сумма затрат на комплектующие изделия, материалы и сырье российского и иностранного происхождения, услуги сторонних российских и иностранных организаций, заработную плату и прочие затраты; (в ред. Приказа Минэкономразвития РФ </w:t>
      </w:r>
      <w:hyperlink r:id="rId15" w:anchor="l3" w:history="1">
        <w:r>
          <w:rPr>
            <w:rFonts w:ascii="Times New Roman" w:hAnsi="Times New Roman"/>
            <w:sz w:val="24"/>
            <w:szCs w:val="24"/>
            <w:u w:val="single"/>
          </w:rPr>
          <w:t>от 05.04.2018 N 159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2D1D584" w14:textId="77777777" w:rsidR="00D51D85" w:rsidRDefault="00B816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5A3359FD">
          <v:shape id="_x0000_i1026" type="#_x0000_t75" style="width:21.75pt;height:15pt">
            <v:imagedata r:id="rId16" o:title=""/>
          </v:shape>
        </w:pict>
      </w:r>
      <w:r w:rsidR="00D51D85">
        <w:rPr>
          <w:rFonts w:ascii="Times New Roman" w:hAnsi="Times New Roman"/>
          <w:sz w:val="24"/>
          <w:szCs w:val="24"/>
        </w:rPr>
        <w:t xml:space="preserve">  - затраты на комплектующие изделия иностранного происхождения; (в ред. Приказа Минэкономразвития РФ </w:t>
      </w:r>
      <w:hyperlink r:id="rId17" w:anchor="l3" w:history="1">
        <w:r w:rsidR="00D51D85">
          <w:rPr>
            <w:rFonts w:ascii="Times New Roman" w:hAnsi="Times New Roman"/>
            <w:sz w:val="24"/>
            <w:szCs w:val="24"/>
            <w:u w:val="single"/>
          </w:rPr>
          <w:t>от 05.04.2018 N 159</w:t>
        </w:r>
      </w:hyperlink>
      <w:r w:rsidR="00D51D85">
        <w:rPr>
          <w:rFonts w:ascii="Times New Roman" w:hAnsi="Times New Roman"/>
          <w:sz w:val="24"/>
          <w:szCs w:val="24"/>
        </w:rPr>
        <w:t>)</w:t>
      </w:r>
    </w:p>
    <w:p w14:paraId="66F8FC92" w14:textId="77777777" w:rsidR="00D51D85" w:rsidRDefault="00B816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7F10191F">
          <v:shape id="_x0000_i1027" type="#_x0000_t75" style="width:24pt;height:15.75pt">
            <v:imagedata r:id="rId18" o:title=""/>
          </v:shape>
        </w:pict>
      </w:r>
      <w:r w:rsidR="00D51D85">
        <w:rPr>
          <w:rFonts w:ascii="Times New Roman" w:hAnsi="Times New Roman"/>
          <w:sz w:val="24"/>
          <w:szCs w:val="24"/>
        </w:rPr>
        <w:t xml:space="preserve">  затраты на материалы и сырье иностранного происхождения; (в ред. Приказа Минэкономразвития РФ </w:t>
      </w:r>
      <w:hyperlink r:id="rId19" w:anchor="l3" w:history="1">
        <w:r w:rsidR="00D51D85">
          <w:rPr>
            <w:rFonts w:ascii="Times New Roman" w:hAnsi="Times New Roman"/>
            <w:sz w:val="24"/>
            <w:szCs w:val="24"/>
            <w:u w:val="single"/>
          </w:rPr>
          <w:t>от 05.04.2018 N 159</w:t>
        </w:r>
      </w:hyperlink>
      <w:r w:rsidR="00D51D85">
        <w:rPr>
          <w:rFonts w:ascii="Times New Roman" w:hAnsi="Times New Roman"/>
          <w:sz w:val="24"/>
          <w:szCs w:val="24"/>
        </w:rPr>
        <w:t>)</w:t>
      </w:r>
    </w:p>
    <w:p w14:paraId="78FE6226" w14:textId="77777777" w:rsidR="00D51D85" w:rsidRDefault="00B816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27A0AEC7">
          <v:shape id="_x0000_i1028" type="#_x0000_t75" style="width:21pt;height:15.75pt">
            <v:imagedata r:id="rId20" o:title=""/>
          </v:shape>
        </w:pict>
      </w:r>
      <w:r w:rsidR="00D51D85">
        <w:rPr>
          <w:rFonts w:ascii="Times New Roman" w:hAnsi="Times New Roman"/>
          <w:sz w:val="24"/>
          <w:szCs w:val="24"/>
        </w:rPr>
        <w:t xml:space="preserve">  - затраты на услуги иностранных организаций. (в ред. Приказа Минэкономразвития РФ </w:t>
      </w:r>
      <w:hyperlink r:id="rId21" w:anchor="l3" w:history="1">
        <w:r w:rsidR="00D51D85">
          <w:rPr>
            <w:rFonts w:ascii="Times New Roman" w:hAnsi="Times New Roman"/>
            <w:sz w:val="24"/>
            <w:szCs w:val="24"/>
            <w:u w:val="single"/>
          </w:rPr>
          <w:t>от 05.04.2018 N 159</w:t>
        </w:r>
      </w:hyperlink>
      <w:r w:rsidR="00D51D85">
        <w:rPr>
          <w:rFonts w:ascii="Times New Roman" w:hAnsi="Times New Roman"/>
          <w:sz w:val="24"/>
          <w:szCs w:val="24"/>
        </w:rPr>
        <w:t>)</w:t>
      </w:r>
    </w:p>
    <w:p w14:paraId="52084856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CBE0E3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Организационный план (2 - 3 стр.)</w:t>
      </w:r>
    </w:p>
    <w:p w14:paraId="027F2F8C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Краткая характеристика членов совета директоров и высшего руководства претендента (краткие биографические справки с указанием квалификации, послужного списка и опыта работы в данной сфере деятельности, контактные телефоны).</w:t>
      </w:r>
    </w:p>
    <w:p w14:paraId="644FC17C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Организационная структура управления организации-претендента (с указанием основных должностных обязанностей представителей высшего руководства).</w:t>
      </w:r>
    </w:p>
    <w:p w14:paraId="62BE91A8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План-график основных мероприятий развития бизнеса (список видов намеченных мероприятий с указанием даты начала и завершения работ, ответственных исполнителей).</w:t>
      </w:r>
    </w:p>
    <w:p w14:paraId="43E6C22F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B44AFC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Финансовый план (до 5 стр.)</w:t>
      </w:r>
    </w:p>
    <w:p w14:paraId="4DAD6B14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данном разделе наряду с прогнозируемым движением денежных потоков (поступлениями и </w:t>
      </w:r>
      <w:r>
        <w:rPr>
          <w:rFonts w:ascii="Times New Roman" w:hAnsi="Times New Roman"/>
          <w:sz w:val="24"/>
          <w:szCs w:val="24"/>
        </w:rPr>
        <w:lastRenderedPageBreak/>
        <w:t>выплатами) должно быть описано текущее финансовое состояние предприятия. Все расчеты этого раздела должны быть выполнены на основе информации, приведенной в разделах "Маркетинг и сбыт продукции (работ, услуг)" и "Производственный план". Все данные этого раздела должны быть представлены в среднесрочной перспективе.</w:t>
      </w:r>
    </w:p>
    <w:p w14:paraId="10F1CDB0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Анализ финансово-хозяйственного состояния претендента (пишется только для действующих организаций путем расчета показателей ликвидности, финансовой устойчивости, деловой активности, имущественного состояния, рентабельности, рыночной стоимости).</w:t>
      </w:r>
    </w:p>
    <w:p w14:paraId="276C903D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Бюджет доходов и расходов претендента (данные по предполагаемым доходам и расходам по всем видам деятельности претендента. Первый год реализации проекта в разбивке помесячно, 2-й и 3-й - поквартально, далее - по годам).</w:t>
      </w:r>
    </w:p>
    <w:p w14:paraId="0AE62996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 Бюджет движения денежных средств (данные по предполагаемым доходам и расходам по всем видам деятельности претендента. Первый год реализации проекта в разбивке помесячно, 2-й и 3-й - поквартально, далее - по годам).</w:t>
      </w:r>
    </w:p>
    <w:p w14:paraId="3AD62686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 Бюджет налоговых платежей (данные по предполагаемым налоговым платежам по всем видам деятельности претендента. Первый год реализации проекта в разбивке помесячно, 2-й и 3-й - поквартально, далее - по годам).</w:t>
      </w:r>
    </w:p>
    <w:p w14:paraId="4490C403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9.5. Предполагаемый объем инвестиций по проекту с указанием источников финансирования.</w:t>
      </w:r>
    </w:p>
    <w:p w14:paraId="00BC7F0F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631F5D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Оценка эффективности проекта и рисков его реализации</w:t>
      </w:r>
    </w:p>
    <w:p w14:paraId="27B7267A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является ключевым, по нему планируются затраты на реализацию проекта и определяется его эффективность, а также осуществляется оценка факторов риска реализации проекта и возможных вариантов их снижения. В разделе должна быть представлена следующая информация:</w:t>
      </w:r>
    </w:p>
    <w:p w14:paraId="384BE6A5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Расчет абсолютных экономических показателей деятельности претендента (выручка от реализации, анализ себестоимости продукции (работ, услуг), предложения по экономии затрат, внереализационные доходы и расходы, балансовая прибыль и прибыль после налогообложения).</w:t>
      </w:r>
    </w:p>
    <w:p w14:paraId="52DC16FD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Расчет чистой приведенной стоимости проекта (по месяцам).</w:t>
      </w:r>
    </w:p>
    <w:p w14:paraId="606AD9F3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 Расчет показателя внутренней нормы рентабельности IRR (внутренняя норма рентабельности должна быть не меньше принятой процентной ставки по долгосрочным кредитам).</w:t>
      </w:r>
    </w:p>
    <w:p w14:paraId="7E382AA5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 Расчет срока окупаемости инвестиций по проекту (период времени с начала реализации проекта по данному бизнес-плану до момента,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значение).</w:t>
      </w:r>
    </w:p>
    <w:p w14:paraId="4BC9074F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 Определение точки безубыточности деятельности претендента (рассчитывается как отношение величины постоянных расходов к разности цены продукции и величины переменных расходов, деленной на объем реализации продукции).</w:t>
      </w:r>
    </w:p>
    <w:p w14:paraId="7A2A35D7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10.6. Анализ основных видов рисков:</w:t>
      </w:r>
    </w:p>
    <w:p w14:paraId="406078A2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10.6.1. Технологический риск (</w:t>
      </w:r>
      <w:proofErr w:type="spellStart"/>
      <w:r>
        <w:rPr>
          <w:rFonts w:ascii="Times New Roman" w:hAnsi="Times New Roman"/>
          <w:sz w:val="24"/>
          <w:szCs w:val="24"/>
        </w:rPr>
        <w:t>отработанность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технологии, наличие, исправность и ремонтопригодность оборудования; наличие запасных частей, дополнительной оснастки и приспособлений; оснащенность инструментом; подготовка обслуживающего персонала; наличие квалифицированных кадров, если это предусмотрено проектом; участие в монтаже и обучении зарубежных специалистов).</w:t>
      </w:r>
    </w:p>
    <w:p w14:paraId="5000BEAF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10.6.2. Организационный и управленческий риск (наличие и гарантия выполнения плана-графика выполнения работ; заинтересованность всех участников в выполнении плана-графика; возможность дублирования организационных срывов; наличие квалифицированного управленческого персонала (сертификация менеджеров); отношения с местными органами власти).</w:t>
      </w:r>
    </w:p>
    <w:p w14:paraId="47A025A0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10.6.3. Риск материально-технического обеспечения (анализ информации о поставщиках основных производственных ресурсов; оценка возможности перехода на альтернативное сырье; уровень организации входного контроля качества сырья).</w:t>
      </w:r>
    </w:p>
    <w:p w14:paraId="65D05419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10.6.4. Финансовый риск (оценка существующего финансового положения; вероятность неплатежей со стороны участников проекта; кредитный и процентный риск).</w:t>
      </w:r>
    </w:p>
    <w:p w14:paraId="04372F48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10.6.5. Экономические риски (устойчивость экономического положения претендента к изменениям макроэкономического положения в стране; оценка последствий повышения тарифов и цен на стратегические ресурсы; возможность снижения платежеспособного спроса на продукцию в субъекте Российской Федерации и в целом по стране; наличие альтернативных рынков сбыта; последствия ухудшения налогового климата).</w:t>
      </w:r>
    </w:p>
    <w:p w14:paraId="541D9BB8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10.6.6. Экологические риски (возможные штрафные санкции и их влияние на экономическое положение претендента).</w:t>
      </w:r>
    </w:p>
    <w:p w14:paraId="0EEBD563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65EDE4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Приложение</w:t>
      </w:r>
    </w:p>
    <w:p w14:paraId="4963FCC6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приложение включаются документы, подтверждающие и разъясняющие сведения, представленные в бизнес-плане.</w:t>
      </w:r>
    </w:p>
    <w:p w14:paraId="1BE51392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Примечания:</w:t>
      </w:r>
    </w:p>
    <w:p w14:paraId="3E2C8123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бизнес-план разрабатывается на период, который превышает срок окупаемости проекта на три года;</w:t>
      </w:r>
    </w:p>
    <w:p w14:paraId="4C62DEED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обосновании инвестиционного проекта все расчеты ведутся в постоянных среднегодовых ценах года, в котором бизнес-план представлен для заключения (изменения) соглашения о ведении промышленно-производственной деятельности;</w:t>
      </w:r>
    </w:p>
    <w:p w14:paraId="080F0151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Федеральное агентство по управлению особыми экономическими зонами вправе запросить дополнительную информацию по представленному бизнес-плану;</w:t>
      </w:r>
    </w:p>
    <w:p w14:paraId="42B24463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претендент может представить дополнительную информацию по своему усмотрению.</w:t>
      </w:r>
    </w:p>
    <w:p w14:paraId="4BF65A23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811F4A" w14:textId="77777777" w:rsidR="0061189E" w:rsidRDefault="0061189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44ECD831" w14:textId="3B7617F0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Приложение N 2 </w:t>
      </w:r>
    </w:p>
    <w:p w14:paraId="4D2EA3B8" w14:textId="77777777" w:rsidR="00D51D85" w:rsidRDefault="00D51D85" w:rsidP="00577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к Приказу </w:t>
      </w:r>
    </w:p>
    <w:p w14:paraId="114BB478" w14:textId="77777777" w:rsidR="00D51D85" w:rsidRDefault="00D51D85" w:rsidP="00577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Минэкономразвития России </w:t>
      </w:r>
    </w:p>
    <w:p w14:paraId="20572548" w14:textId="77777777" w:rsidR="00D51D85" w:rsidRDefault="00D51D85" w:rsidP="00577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от 23 марта 2006 г. N 75 </w:t>
      </w:r>
    </w:p>
    <w:p w14:paraId="4A3DEBC9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8B5370" w14:textId="77777777" w:rsidR="00D51D85" w:rsidRPr="0057747B" w:rsidRDefault="00D51D8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57747B">
        <w:rPr>
          <w:rFonts w:ascii="Times New Roman" w:hAnsi="Times New Roman"/>
          <w:b/>
          <w:bCs/>
          <w:sz w:val="32"/>
          <w:szCs w:val="32"/>
        </w:rPr>
        <w:t>КРИТЕРИИ ОТБОРА БАНКОВ И ИНЫХ КРЕДИТНЫХ ОРГАНИЗАЦИЙ ДЛЯ ПОДГОТОВКИ ЗАКЛЮЧЕНИЯ НА БИЗНЕС-ПЛАНЫ, ПРЕДСТАВЛЕННЫЕ ЛИЦАМИ, НАМЕРЕВАЮЩИМИСЯ ПОЛУЧИТЬ СТАТУС РЕЗИДЕНТА ПРОМЫШЛЕННО-ПРОИЗВОДСТВЕННОЙ ОСОБОЙ ЭКОНОМИЧЕСКОЙ ЗОНЫ, ЛИБО РЕЗИДЕНТАМИ ПРОМЫШЛЕННО-ПРОИЗВОДСТВЕННОЙ ОСОБОЙ ЭКОНОМИЧЕСКОЙ ЗОНЫ, НАМЕРЕВАЮЩИМИСЯ ИЗМЕНИТЬ УСЛОВИЯ СОГЛАШЕНИЯ О ВЕДЕНИИ ПРОМЫШЛЕННО-ПРОИЗВОДСТВЕННОЙ ДЕЯТЕЛЬНОСТИ</w:t>
      </w:r>
    </w:p>
    <w:p w14:paraId="300CCC3A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Министерство экономического развития и торговли Российской Федерации устанавливает критерии отбора банков и иных кредитных организаций (далее - кредитные организации), которые в соответствии с подпунктом 5 </w:t>
      </w:r>
      <w:hyperlink r:id="rId22" w:anchor="l906" w:history="1">
        <w:r>
          <w:rPr>
            <w:rFonts w:ascii="Times New Roman" w:hAnsi="Times New Roman"/>
            <w:sz w:val="24"/>
            <w:szCs w:val="24"/>
            <w:u w:val="single"/>
          </w:rPr>
          <w:t>пункта 2</w:t>
        </w:r>
      </w:hyperlink>
      <w:r>
        <w:rPr>
          <w:rFonts w:ascii="Times New Roman" w:hAnsi="Times New Roman"/>
          <w:sz w:val="24"/>
          <w:szCs w:val="24"/>
        </w:rPr>
        <w:t xml:space="preserve"> статьи 13 Федерального закона от 22 июля 2005 г. N 116-ФЗ "Об особых экономических зонах в Российской Федерации" вправе проводить экспертную оценку и выдавать заключения на бизнес-планы, представленные лицами, намеревающимися получить статус резидента промышленно-производственной особой экономической зоны, либо резидентами промышленно-производственной особой экономической зоны, намеревающимися изменить условия соглашения о ведении промышленно-производственной деятельности (далее - претенденты).</w:t>
      </w:r>
    </w:p>
    <w:p w14:paraId="76038D0E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выполнение функций экспертной организации, осуществляющей оценку предоставленных для экспертизы бизнес-планов, может претендовать кредитная организация, которая удовлетворяет следующим квалификационным требованиям (критериям):</w:t>
      </w:r>
    </w:p>
    <w:p w14:paraId="014756F0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имеет специальное разрешение (лицензию) на право осуществления банковских операций, выданное в соответствии с законодательством Российской Федерации или иностранного государства, на территории которого кредитная организация зарегистрирована;</w:t>
      </w:r>
    </w:p>
    <w:p w14:paraId="28DEEA9D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имеет положительное аудиторское заключение по результатам проверки деятельности кредитной организации за предыдущий год и отчетность по международным стандартам;</w:t>
      </w:r>
    </w:p>
    <w:p w14:paraId="0ADB5012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имеет размер собственного капитала на 1 января текущего года не ниже 3 млрд. российских рублей (для иностранных банков - не ниже суммы в национальной валюте, эквивалентной 3 млрд. российских рублей по курсу Центрального банка Российской Федерации на 1 января текущего года);</w:t>
      </w:r>
    </w:p>
    <w:p w14:paraId="1A9B8903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продолжительность деятельности кредитной организации с даты ее регистрации (для российских кредитных организаций - с даты внесения в Книгу государственной регистрации кредитных организаций) составляет не менее 5 лет;</w:t>
      </w:r>
    </w:p>
    <w:p w14:paraId="5BE3F857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имеет международный кредитный рейтинг;</w:t>
      </w:r>
    </w:p>
    <w:p w14:paraId="53BB054C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является аффилированным лицом претендента;</w:t>
      </w:r>
    </w:p>
    <w:p w14:paraId="48C7151E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имеет положительные финансовые результаты деятельности за предыдущий отчетный год, а также не имеет непокрытых убытков прошлых лет;</w:t>
      </w:r>
    </w:p>
    <w:p w14:paraId="1881F7F1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имеет просроченной задолженности по налогам и сборам в бюджеты всех уровней.</w:t>
      </w:r>
    </w:p>
    <w:p w14:paraId="4D119C6F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Претенденты самостоятельно осуществляют отбор кредитных организаций для подготовки заключений на предоставленные для экспертизы бизнес-планы исходя из критериев, указанных в п. 2 настоящего приложения.</w:t>
      </w:r>
    </w:p>
    <w:p w14:paraId="37AB3DE5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Кредитная организация, осуществляющая экспертную оценку представленного претендентом бизнес-плана, обязана приложить к заключению на бизнес-план следующие документы:</w:t>
      </w:r>
    </w:p>
    <w:p w14:paraId="3F723F6D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договора кредитной организации с претендентом на проведение экспертизы бизнес-плана, прилагаемого к заявке на заключение (изменение) соглашения о ведении промышленно-производственной деятельности;</w:t>
      </w:r>
    </w:p>
    <w:p w14:paraId="1CF80C25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подтверждение о соответствии кредитной организации критериям, установленным настоящем приложением, в письменной форме, подписанное руководителем кредитной организации;</w:t>
      </w:r>
    </w:p>
    <w:p w14:paraId="72F6AF38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заверенную в установленном порядке копию специального разрешения (лицензии) на право осуществления банковских операций, выданного в соответствии с законодательством Российской Федерации или иностранного государства, на территории которого кредитная организация зарегистрирована (для иностранных банков - переведенную на русский язык);</w:t>
      </w:r>
    </w:p>
    <w:p w14:paraId="7CACF7FE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аудиторского заключения по результатам проверки кредитной организации за предыдущий год.</w:t>
      </w:r>
    </w:p>
    <w:p w14:paraId="12B2C6D5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82A115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A9C51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FB824D" w14:textId="77777777" w:rsidR="0057747B" w:rsidRDefault="0057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C2AAA0" w14:textId="77777777" w:rsidR="0057747B" w:rsidRDefault="0057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189BA9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186C93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0A167F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0DF0D5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D0E64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7E0BA2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9148FB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A973DD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CEC558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759591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F791ED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A5F80E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2A0B73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A7FF32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F5CBA6" w14:textId="77777777" w:rsidR="00D51D85" w:rsidRDefault="00D51D85" w:rsidP="00577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Приложение N 3 </w:t>
      </w:r>
    </w:p>
    <w:p w14:paraId="5E9278C4" w14:textId="77777777" w:rsidR="00D51D85" w:rsidRDefault="00D51D85" w:rsidP="00577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к Приказу </w:t>
      </w:r>
    </w:p>
    <w:p w14:paraId="342FF2C3" w14:textId="77777777" w:rsidR="00D51D85" w:rsidRDefault="00D51D85" w:rsidP="00577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Минэкономразвития России </w:t>
      </w:r>
    </w:p>
    <w:p w14:paraId="2E80EA79" w14:textId="77777777" w:rsidR="00D51D85" w:rsidRDefault="00D51D85" w:rsidP="00577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от 23 марта 2006 г. N 75 </w:t>
      </w:r>
    </w:p>
    <w:p w14:paraId="22AFF050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A2E40F" w14:textId="77777777" w:rsidR="00D51D85" w:rsidRPr="0057747B" w:rsidRDefault="00D51D8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57747B">
        <w:rPr>
          <w:rFonts w:ascii="Times New Roman" w:hAnsi="Times New Roman"/>
          <w:b/>
          <w:bCs/>
          <w:sz w:val="32"/>
          <w:szCs w:val="32"/>
        </w:rPr>
        <w:t>ФОРМА БИЗНЕС-ПЛАНА, ПРЕДСТАВЛЯЕМОГО ДЛЯ ЗАКЛЮЧЕНИЯ (ИЗМЕНЕНИЯ) СОГЛАШЕНИЯ О ВЕДЕНИИ ТЕХНИКО-ВНЕДРЕНЧЕСКОЙ ДЕЯТЕЛЬНОСТИ</w:t>
      </w:r>
    </w:p>
    <w:p w14:paraId="4E13F9BA" w14:textId="77777777" w:rsidR="00D51D85" w:rsidRDefault="00D51D85" w:rsidP="0057747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Приказа Минэкономразвития РФ </w:t>
      </w:r>
      <w:hyperlink r:id="rId23" w:anchor="l3" w:history="1">
        <w:r>
          <w:rPr>
            <w:rFonts w:ascii="Times New Roman" w:hAnsi="Times New Roman"/>
            <w:sz w:val="24"/>
            <w:szCs w:val="24"/>
            <w:u w:val="single"/>
          </w:rPr>
          <w:t>от 05.04.2018 N 159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6F602C16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8827D3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 содержит:</w:t>
      </w:r>
    </w:p>
    <w:p w14:paraId="1D6CAFC8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полное и сокращенное наименование организации (фамилия, имя и отчество (при наличии) индивидуального предпринимателя); (в ред. Приказа Минэкономразвития РФ </w:t>
      </w:r>
      <w:hyperlink r:id="rId24" w:anchor="l5" w:history="1">
        <w:r>
          <w:rPr>
            <w:rFonts w:ascii="Times New Roman" w:hAnsi="Times New Roman"/>
            <w:sz w:val="24"/>
            <w:szCs w:val="24"/>
            <w:u w:val="single"/>
          </w:rPr>
          <w:t>от 05.04.2018 N 159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6DA0553C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полное и сокращенное наименование проекта;</w:t>
      </w:r>
    </w:p>
    <w:p w14:paraId="3AF2C6DF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дату подачи заявки;</w:t>
      </w:r>
    </w:p>
    <w:p w14:paraId="0EC43E65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следующее предупреждение о конфиденциальности:</w:t>
      </w:r>
    </w:p>
    <w:p w14:paraId="199A52F4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"Настоящий бизнес-план представляется на рассмотрение на конфиденциальной основе для принятия решения о признании заявителя резидентом технико-внедренческой особой экономической зоны либо при намерении резидента технико-внедренческой особой экономической зоны изменить условия соглашения о ведении технико-внедренческой деятельности и не может быть использован для каких-либо иных целей. Принимая на рассмотрение данный бизнес-план, получатель берет на себя ответственность за обеспечение конфиденциальности сведений, приведенных в бизнес-плане. Бизнес-план возврату заявителю не подлежит".</w:t>
      </w:r>
    </w:p>
    <w:p w14:paraId="506D1F33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52C916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Резюме бизнес-плана (не более 2 стр.)</w:t>
      </w:r>
    </w:p>
    <w:p w14:paraId="53F91780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07606B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Общие сведения о заявителе</w:t>
      </w:r>
    </w:p>
    <w:p w14:paraId="340AB752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Полное и сокращенное наименование организации.</w:t>
      </w:r>
    </w:p>
    <w:p w14:paraId="1A27A573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Год образования организации.</w:t>
      </w:r>
    </w:p>
    <w:p w14:paraId="7E02EC63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Дата и номер Свидетельства о государственной регистрации в качестве юридического лица или индивидуального предпринимателя.</w:t>
      </w:r>
    </w:p>
    <w:p w14:paraId="51339A55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Дата и номер государственной регистрации Устава организации (действующей редакции).</w:t>
      </w:r>
    </w:p>
    <w:p w14:paraId="43B49F32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Дата и номер Свидетельства о включении записи в Единый государственный реестр юридических лиц (индивидуальных предпринимателей).</w:t>
      </w:r>
    </w:p>
    <w:p w14:paraId="034C25B9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2.6. Основной государственный регистрационный номер/основной государственный регистрационный номер индивидуального предпринимателя, идентификационный номер налогоплательщика. (в ред. Приказа Минэкономразвития РФ </w:t>
      </w:r>
      <w:hyperlink r:id="rId25" w:anchor="l5" w:history="1">
        <w:r>
          <w:rPr>
            <w:rFonts w:ascii="Times New Roman" w:hAnsi="Times New Roman"/>
            <w:sz w:val="24"/>
            <w:szCs w:val="24"/>
            <w:u w:val="single"/>
          </w:rPr>
          <w:t>от 05.04.2018 N 159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1B4FD48B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Организационно-правовая форма организации.</w:t>
      </w:r>
    </w:p>
    <w:p w14:paraId="6099A406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Местонахождение (место государственной регистрации) организации (</w:t>
      </w:r>
      <w:proofErr w:type="gramStart"/>
      <w:r>
        <w:rPr>
          <w:rFonts w:ascii="Times New Roman" w:hAnsi="Times New Roman"/>
          <w:sz w:val="24"/>
          <w:szCs w:val="24"/>
        </w:rPr>
        <w:t>адрес места жительства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индивидуального предпринимателя).</w:t>
      </w:r>
    </w:p>
    <w:p w14:paraId="01366E9F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Почтовый адрес.</w:t>
      </w:r>
    </w:p>
    <w:p w14:paraId="203E8794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Телефон.</w:t>
      </w:r>
    </w:p>
    <w:p w14:paraId="19E40CFD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Факс.</w:t>
      </w:r>
    </w:p>
    <w:p w14:paraId="5CD30B2E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Электронная почта.</w:t>
      </w:r>
    </w:p>
    <w:p w14:paraId="2760CDEC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Сайт в сети Интернет.</w:t>
      </w:r>
    </w:p>
    <w:p w14:paraId="47C8AF99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Учредители:</w:t>
      </w:r>
    </w:p>
    <w:p w14:paraId="79056AC1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125"/>
        <w:gridCol w:w="3500"/>
      </w:tblGrid>
      <w:tr w:rsidR="00D51D85" w:rsidRPr="009925F8" w14:paraId="5D8BFB4F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56B6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3D6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ABEA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Доля в уставном капитале, % </w:t>
            </w:r>
          </w:p>
        </w:tc>
      </w:tr>
      <w:tr w:rsidR="00D51D85" w:rsidRPr="009925F8" w14:paraId="515B7246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F497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3E77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2D80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1D85" w:rsidRPr="009925F8" w14:paraId="2876E91F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BB0D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079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E821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1D85" w:rsidRPr="009925F8" w14:paraId="14E92266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0766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DCA6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AB3E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1D85" w:rsidRPr="009925F8" w14:paraId="7A8C8E44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515C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1A01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5B33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D3AB645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 Сведения о наличии у организации дочерних и зависимых обществ.</w:t>
      </w:r>
    </w:p>
    <w:p w14:paraId="506F60BD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 Величина уставного капитала в соответствии с уставными документами, в том числе оплаченного на момент подачи заявки.</w:t>
      </w:r>
    </w:p>
    <w:p w14:paraId="5BDF0D3F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 Фамилия, имя, отчество (при наличии) руководителя организации, ученая степень, ученое звание. (в ред. Приказа Минэкономразвития РФ </w:t>
      </w:r>
      <w:hyperlink r:id="rId26" w:anchor="l5" w:history="1">
        <w:r>
          <w:rPr>
            <w:rFonts w:ascii="Times New Roman" w:hAnsi="Times New Roman"/>
            <w:sz w:val="24"/>
            <w:szCs w:val="24"/>
            <w:u w:val="single"/>
          </w:rPr>
          <w:t>от 05.04.2018 N 159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170C1AE2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 Классификационные коды статистической отчетности.</w:t>
      </w:r>
    </w:p>
    <w:p w14:paraId="46700048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2.18.1. Виды экономической деятельности по </w:t>
      </w:r>
      <w:hyperlink r:id="rId27" w:anchor="l0" w:history="1">
        <w:r>
          <w:rPr>
            <w:rFonts w:ascii="Times New Roman" w:hAnsi="Times New Roman"/>
            <w:sz w:val="24"/>
            <w:szCs w:val="24"/>
            <w:u w:val="single"/>
          </w:rPr>
          <w:t>ОКВЭД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51C79C21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2.18.2. Территории по </w:t>
      </w:r>
      <w:hyperlink r:id="rId28" w:anchor="l3" w:history="1">
        <w:r>
          <w:rPr>
            <w:rFonts w:ascii="Times New Roman" w:hAnsi="Times New Roman"/>
            <w:sz w:val="24"/>
            <w:szCs w:val="24"/>
            <w:u w:val="single"/>
          </w:rPr>
          <w:t>ОКАТО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71BD6CE3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2.18.3. Формы собственности по </w:t>
      </w:r>
      <w:hyperlink r:id="rId29" w:anchor="l0" w:history="1">
        <w:r>
          <w:rPr>
            <w:rFonts w:ascii="Times New Roman" w:hAnsi="Times New Roman"/>
            <w:sz w:val="24"/>
            <w:szCs w:val="24"/>
            <w:u w:val="single"/>
          </w:rPr>
          <w:t>ОКФС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0B072493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2.18.4. Секторы деятельности по ЛКСД.</w:t>
      </w:r>
    </w:p>
    <w:p w14:paraId="2C12C24B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2.18.5. Тип организации по ЛКСД.</w:t>
      </w:r>
    </w:p>
    <w:p w14:paraId="66B47523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2.18.6. Организационно-правовая форма по </w:t>
      </w:r>
      <w:hyperlink r:id="rId30" w:anchor="l0" w:history="1">
        <w:r>
          <w:rPr>
            <w:rFonts w:ascii="Times New Roman" w:hAnsi="Times New Roman"/>
            <w:sz w:val="24"/>
            <w:szCs w:val="24"/>
            <w:u w:val="single"/>
          </w:rPr>
          <w:t>ОКОПФ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33FE9AE7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 Наименование проекта (полное и краткое).</w:t>
      </w:r>
    </w:p>
    <w:p w14:paraId="49896BEE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2.20. Срок реализации проекта.</w:t>
      </w:r>
    </w:p>
    <w:p w14:paraId="37FE6566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2.21. Результаты научно-технической и хозяйственной деятельности организации и ее учредителей или индивидуального предпринимателя за последние пять лет.</w:t>
      </w:r>
    </w:p>
    <w:p w14:paraId="3584CF06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2.22. Организационная структура управления организации, краткое описание основных подразделений.</w:t>
      </w:r>
    </w:p>
    <w:p w14:paraId="4306F245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2.23. Управленческий персонал (резюме руководителя организации, финансового директора, директора по маркетингу, технического директора).</w:t>
      </w:r>
    </w:p>
    <w:p w14:paraId="7C8919C7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2.24. Организации-соисполнители: наименование организации, местонахождение, характер участия в работе над проектом или перечень планируемых работ.</w:t>
      </w:r>
    </w:p>
    <w:p w14:paraId="32AEE9E5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2.25. Международные научно-технические и хозяйственные связи организации или индивидуального предпринимателя.</w:t>
      </w:r>
    </w:p>
    <w:p w14:paraId="7B4FC0BE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2.26. Наличие у организации системы управления качеством.</w:t>
      </w:r>
    </w:p>
    <w:p w14:paraId="3DA22EF6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F0699D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Описание продуктов &lt;*&gt;</w:t>
      </w:r>
    </w:p>
    <w:p w14:paraId="4F106222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14:paraId="429191BC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&lt;*&gt; Результат технико-внедренческой деятельности, определенной Федеральным законом </w:t>
      </w:r>
      <w:hyperlink r:id="rId31" w:anchor="l0" w:history="1">
        <w:r>
          <w:rPr>
            <w:rFonts w:ascii="Times New Roman" w:hAnsi="Times New Roman"/>
            <w:sz w:val="24"/>
            <w:szCs w:val="24"/>
            <w:u w:val="single"/>
          </w:rPr>
          <w:t>от 22 июля 2005 г. N 116-ФЗ</w:t>
        </w:r>
      </w:hyperlink>
      <w:r>
        <w:rPr>
          <w:rFonts w:ascii="Times New Roman" w:hAnsi="Times New Roman"/>
          <w:sz w:val="24"/>
          <w:szCs w:val="24"/>
        </w:rPr>
        <w:t xml:space="preserve"> "Об особых экономических зонах в Российской Федерации" (далее - продукт).</w:t>
      </w:r>
    </w:p>
    <w:p w14:paraId="6590BBE7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856841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Назначение продуктов.</w:t>
      </w:r>
    </w:p>
    <w:p w14:paraId="24FD6F90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Краткое описание продуктов.</w:t>
      </w:r>
    </w:p>
    <w:p w14:paraId="29ADBB29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Основные технические параметры и стадия разработки продуктов.</w:t>
      </w:r>
    </w:p>
    <w:p w14:paraId="08F1D131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Перечень работ при создании продуктов (проведение НИР и ОКР, испытания, сертификация и </w:t>
      </w:r>
      <w:proofErr w:type="gramStart"/>
      <w:r>
        <w:rPr>
          <w:rFonts w:ascii="Times New Roman" w:hAnsi="Times New Roman"/>
          <w:sz w:val="24"/>
          <w:szCs w:val="24"/>
        </w:rPr>
        <w:t>т.д.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14:paraId="3FF2E83E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Сведения о научно-технологическом, испытательном и ином оборудовании, а также материальных ресурсах, необходимых для создания продуктов.</w:t>
      </w:r>
    </w:p>
    <w:p w14:paraId="64C46923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Количество и квалификация научно-технического персонала, необходимого для создания продуктов, его наличие.</w:t>
      </w:r>
    </w:p>
    <w:p w14:paraId="5E026304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Области применения продуктов.</w:t>
      </w:r>
    </w:p>
    <w:p w14:paraId="1C9D8199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Оценка сроков создания продуктов.</w:t>
      </w:r>
    </w:p>
    <w:p w14:paraId="618188B2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Объем финансирования, необходимого для создания продуктов, подтвержденные источники финансирования.</w:t>
      </w:r>
    </w:p>
    <w:p w14:paraId="416604C2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Необходимость лицензирования и сертификации деятельности, связанной с созданием продуктов, условия, сроки и стоимость их проведения.</w:t>
      </w:r>
    </w:p>
    <w:p w14:paraId="01D15621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Ожидаемые преимущества при создании продуктов на территории технико-внедренческой особой экономической зоны.</w:t>
      </w:r>
    </w:p>
    <w:p w14:paraId="56E1E6AF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5BB858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Маркетинг продуктов</w:t>
      </w:r>
    </w:p>
    <w:p w14:paraId="60BBE09B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Анализ рынка.</w:t>
      </w:r>
    </w:p>
    <w:p w14:paraId="22A495F1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4.1.1. Выбранный сегмент рынка, его объем и динамика, целевая группа потребителей.</w:t>
      </w:r>
    </w:p>
    <w:p w14:paraId="1F190D27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Конкурентная ситуация на рынке (степень насыщенности рынка, основные конкуренты, острота конкуренции).</w:t>
      </w:r>
    </w:p>
    <w:p w14:paraId="1F1A5967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4.1.3. Анализ конкурентоспособности продуктов, их преимущества перед российскими и зарубежными аналогами (сравнение научно-технических, экономических показателей, эксплуатационных характеристик и </w:t>
      </w:r>
      <w:proofErr w:type="gramStart"/>
      <w:r>
        <w:rPr>
          <w:rFonts w:ascii="Times New Roman" w:hAnsi="Times New Roman"/>
          <w:sz w:val="24"/>
          <w:szCs w:val="24"/>
        </w:rPr>
        <w:t>т.п.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14:paraId="50E47BCA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технического и технологического потенциала проекта лучшим используемым технологиям и практике реализации подобных проектов с указанием конкретных примеров. (в ред. Приказа Минэкономразвития РФ </w:t>
      </w:r>
      <w:hyperlink r:id="rId32" w:anchor="l5" w:history="1">
        <w:r>
          <w:rPr>
            <w:rFonts w:ascii="Times New Roman" w:hAnsi="Times New Roman"/>
            <w:sz w:val="24"/>
            <w:szCs w:val="24"/>
            <w:u w:val="single"/>
          </w:rPr>
          <w:t>от 05.04.2018 N 159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686DD723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Потенциальные покупатели и планируемые объемы продаж.</w:t>
      </w:r>
    </w:p>
    <w:p w14:paraId="58E342FD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Стратегия реализации продуктов.</w:t>
      </w:r>
    </w:p>
    <w:p w14:paraId="218DC59E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Методы продвижения продукции на выбранный сегмент рынка.</w:t>
      </w:r>
    </w:p>
    <w:p w14:paraId="56E312D7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Ценообразование (предполагаемая цена за единицу продукции, цены на аналогичную продукцию в стране и за рубежом, предполагаемая ценовая политика).</w:t>
      </w:r>
    </w:p>
    <w:p w14:paraId="6056B724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Сервис и гарантии (предоставление гарантий на продукцию после реализации, сервисное обслуживание после реализации).</w:t>
      </w:r>
    </w:p>
    <w:p w14:paraId="79BCD5A3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 Требования к количеству и квалификации персонала, необходимого для обеспечения продаж продукции и сервисного обслуживания, его наличие.</w:t>
      </w:r>
    </w:p>
    <w:p w14:paraId="5C5CCE31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Требования к оборудованию, материальным и финансовым ресурсам, необходимым для обеспечения продаж, их наличие.</w:t>
      </w:r>
    </w:p>
    <w:p w14:paraId="6F5F10EE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Ожидаемые преимущества при реализации продуктов с территории технико-внедренческой особой экономической зоны.</w:t>
      </w:r>
    </w:p>
    <w:p w14:paraId="2D196037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8CEB3B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План производства продуктов</w:t>
      </w:r>
    </w:p>
    <w:p w14:paraId="56291AB0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Организация производства продуктов.</w:t>
      </w:r>
    </w:p>
    <w:p w14:paraId="01F1AD21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5.1.1. Степень готовности заявителя к организации производства (наличие лабораторных или опытных образцов продуктов, технической документации, необходимых лицензий на производство и </w:t>
      </w:r>
      <w:proofErr w:type="gramStart"/>
      <w:r>
        <w:rPr>
          <w:rFonts w:ascii="Times New Roman" w:hAnsi="Times New Roman"/>
          <w:sz w:val="24"/>
          <w:szCs w:val="24"/>
        </w:rPr>
        <w:t>т.п.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14:paraId="2F8B80A3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 Перечень технологических процессов изготовления продуктов.</w:t>
      </w:r>
    </w:p>
    <w:p w14:paraId="15D2C928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5.1.3. Оценка сроков подготовки производства и выпуска опытной партии продукции.</w:t>
      </w:r>
    </w:p>
    <w:p w14:paraId="527BC924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5.1.4. Предполагаемый объем производства.</w:t>
      </w:r>
    </w:p>
    <w:p w14:paraId="71E03A19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5.1.5. Сведения о технологическом, производственном, испытательном и ином оборудовании, материальных ресурсах, необходимых для организации производства, и их наличии.</w:t>
      </w:r>
    </w:p>
    <w:p w14:paraId="4221D0FC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5.1.6. Требования к количеству и квалификации производственного персонала, его наличие.</w:t>
      </w:r>
    </w:p>
    <w:p w14:paraId="265B2FC9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5.1.7. Перечень основных комплектующих изделий и материалов с указанием предполагаемых поставщиков.</w:t>
      </w:r>
    </w:p>
    <w:p w14:paraId="1344FC80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5.1.8. Наличие и необходимость кооперации при производстве продукции.</w:t>
      </w:r>
    </w:p>
    <w:p w14:paraId="5897831B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Необходимость лицензирования и сертификации деятельности, связанной с организацией производства, условия, сроки и стоимость их проведения.</w:t>
      </w:r>
    </w:p>
    <w:p w14:paraId="478D7D06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Объем финансирования, необходимого для организации и начала производства, подтвержденные источники финансирования.</w:t>
      </w:r>
    </w:p>
    <w:p w14:paraId="1A021D55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Ожидаемые преимущества при организации производства на территории технико-внедренческой особой экономической зоны.</w:t>
      </w:r>
    </w:p>
    <w:p w14:paraId="5E2C0AA9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Коэффициент локализации производства продукции и использования отечественного сырья, материалов и комплектующих, рассчитываемый по формуле: (в ред. Приказа Минэкономразвития РФ </w:t>
      </w:r>
      <w:hyperlink r:id="rId33" w:anchor="l5" w:history="1">
        <w:r>
          <w:rPr>
            <w:rFonts w:ascii="Times New Roman" w:hAnsi="Times New Roman"/>
            <w:sz w:val="24"/>
            <w:szCs w:val="24"/>
            <w:u w:val="single"/>
          </w:rPr>
          <w:t>от 05.04.2018 N 159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5AA1EBDB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E21112" w14:textId="77777777" w:rsidR="00D51D85" w:rsidRDefault="00B816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5A5DCD27">
          <v:shape id="_x0000_i1029" type="#_x0000_t75" style="width:170.25pt;height:30pt">
            <v:imagedata r:id="rId13" o:title=""/>
          </v:shape>
        </w:pict>
      </w:r>
      <w:r w:rsidR="00D51D85">
        <w:rPr>
          <w:rFonts w:ascii="Times New Roman" w:hAnsi="Times New Roman"/>
          <w:sz w:val="24"/>
          <w:szCs w:val="24"/>
        </w:rPr>
        <w:t xml:space="preserve"> , (в ред. Приказа Минэкономразвития РФ </w:t>
      </w:r>
      <w:hyperlink r:id="rId34" w:anchor="l5" w:history="1">
        <w:r w:rsidR="00D51D85">
          <w:rPr>
            <w:rFonts w:ascii="Times New Roman" w:hAnsi="Times New Roman"/>
            <w:sz w:val="24"/>
            <w:szCs w:val="24"/>
            <w:u w:val="single"/>
          </w:rPr>
          <w:t>от 05.04.2018 N 159</w:t>
        </w:r>
      </w:hyperlink>
      <w:r w:rsidR="00D51D85">
        <w:rPr>
          <w:rFonts w:ascii="Times New Roman" w:hAnsi="Times New Roman"/>
          <w:sz w:val="24"/>
          <w:szCs w:val="24"/>
        </w:rPr>
        <w:t>)</w:t>
      </w:r>
    </w:p>
    <w:p w14:paraId="4BB59137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90D53B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14:paraId="425101A4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- себестоимость, рассчитываемая как сумма затрат на комплектующие изделия, материалы и сырье российского и иностранного происхождения, услуги сторонних российских и иностранных организаций, заработную плату и прочие затраты; (в ред. Приказа Минэкономразвития РФ </w:t>
      </w:r>
      <w:hyperlink r:id="rId35" w:anchor="l5" w:history="1">
        <w:r>
          <w:rPr>
            <w:rFonts w:ascii="Times New Roman" w:hAnsi="Times New Roman"/>
            <w:sz w:val="24"/>
            <w:szCs w:val="24"/>
            <w:u w:val="single"/>
          </w:rPr>
          <w:t>от 05.04.2018 N 159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38B8B5D0" w14:textId="77777777" w:rsidR="00D51D85" w:rsidRDefault="00B816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5B94283C">
          <v:shape id="_x0000_i1030" type="#_x0000_t75" style="width:21.75pt;height:15pt">
            <v:imagedata r:id="rId16" o:title=""/>
          </v:shape>
        </w:pict>
      </w:r>
      <w:r w:rsidR="00D51D85">
        <w:rPr>
          <w:rFonts w:ascii="Times New Roman" w:hAnsi="Times New Roman"/>
          <w:sz w:val="24"/>
          <w:szCs w:val="24"/>
        </w:rPr>
        <w:t xml:space="preserve">  - затраты на комплектующие изделия иностранного происхождения; (в ред. Приказа Минэкономразвития РФ </w:t>
      </w:r>
      <w:hyperlink r:id="rId36" w:anchor="l5" w:history="1">
        <w:r w:rsidR="00D51D85">
          <w:rPr>
            <w:rFonts w:ascii="Times New Roman" w:hAnsi="Times New Roman"/>
            <w:sz w:val="24"/>
            <w:szCs w:val="24"/>
            <w:u w:val="single"/>
          </w:rPr>
          <w:t>от 05.04.2018 N 159</w:t>
        </w:r>
      </w:hyperlink>
      <w:r w:rsidR="00D51D85">
        <w:rPr>
          <w:rFonts w:ascii="Times New Roman" w:hAnsi="Times New Roman"/>
          <w:sz w:val="24"/>
          <w:szCs w:val="24"/>
        </w:rPr>
        <w:t>)</w:t>
      </w:r>
    </w:p>
    <w:p w14:paraId="2123C01C" w14:textId="77777777" w:rsidR="00D51D85" w:rsidRDefault="00B816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5DD8622F">
          <v:shape id="_x0000_i1031" type="#_x0000_t75" style="width:24pt;height:15.75pt">
            <v:imagedata r:id="rId18" o:title=""/>
          </v:shape>
        </w:pict>
      </w:r>
      <w:r w:rsidR="00D51D85">
        <w:rPr>
          <w:rFonts w:ascii="Times New Roman" w:hAnsi="Times New Roman"/>
          <w:sz w:val="24"/>
          <w:szCs w:val="24"/>
        </w:rPr>
        <w:t xml:space="preserve">  - затраты на материалы и сырье иностранного происхождения; (в ред. Приказа Минэкономразвития РФ </w:t>
      </w:r>
      <w:hyperlink r:id="rId37" w:anchor="l5" w:history="1">
        <w:r w:rsidR="00D51D85">
          <w:rPr>
            <w:rFonts w:ascii="Times New Roman" w:hAnsi="Times New Roman"/>
            <w:sz w:val="24"/>
            <w:szCs w:val="24"/>
            <w:u w:val="single"/>
          </w:rPr>
          <w:t>от 05.04.2018 N 159</w:t>
        </w:r>
      </w:hyperlink>
      <w:r w:rsidR="00D51D85">
        <w:rPr>
          <w:rFonts w:ascii="Times New Roman" w:hAnsi="Times New Roman"/>
          <w:sz w:val="24"/>
          <w:szCs w:val="24"/>
        </w:rPr>
        <w:t>)</w:t>
      </w:r>
    </w:p>
    <w:p w14:paraId="738DB9F3" w14:textId="77777777" w:rsidR="00D51D85" w:rsidRDefault="00B816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513B7D7D">
          <v:shape id="_x0000_i1032" type="#_x0000_t75" style="width:21pt;height:15.75pt">
            <v:imagedata r:id="rId20" o:title=""/>
          </v:shape>
        </w:pict>
      </w:r>
      <w:r w:rsidR="00D51D85">
        <w:rPr>
          <w:rFonts w:ascii="Times New Roman" w:hAnsi="Times New Roman"/>
          <w:sz w:val="24"/>
          <w:szCs w:val="24"/>
        </w:rPr>
        <w:t xml:space="preserve">  - затраты на услуги иностранных организаций. (в ред. Приказа Минэкономразвития РФ </w:t>
      </w:r>
      <w:hyperlink r:id="rId38" w:anchor="l5" w:history="1">
        <w:r w:rsidR="00D51D85">
          <w:rPr>
            <w:rFonts w:ascii="Times New Roman" w:hAnsi="Times New Roman"/>
            <w:sz w:val="24"/>
            <w:szCs w:val="24"/>
            <w:u w:val="single"/>
          </w:rPr>
          <w:t>от 05.04.2018 N 159</w:t>
        </w:r>
      </w:hyperlink>
      <w:r w:rsidR="00D51D85">
        <w:rPr>
          <w:rFonts w:ascii="Times New Roman" w:hAnsi="Times New Roman"/>
          <w:sz w:val="24"/>
          <w:szCs w:val="24"/>
        </w:rPr>
        <w:t>)</w:t>
      </w:r>
    </w:p>
    <w:p w14:paraId="1F239FEE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Стратегия управления экологической эффективностью, анализ экологических рисков проекта, характеристика возможных экологических последствий реализации проекта, обеспечение экологической и технической безопасности. (в ред. Приказа Минэкономразвития РФ </w:t>
      </w:r>
      <w:hyperlink r:id="rId39" w:anchor="l5" w:history="1">
        <w:r>
          <w:rPr>
            <w:rFonts w:ascii="Times New Roman" w:hAnsi="Times New Roman"/>
            <w:sz w:val="24"/>
            <w:szCs w:val="24"/>
            <w:u w:val="single"/>
          </w:rPr>
          <w:t>от 05.04.2018 N 159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34BB42A8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F8EEAB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Правовая охрана и сертификация</w:t>
      </w:r>
    </w:p>
    <w:p w14:paraId="7EE8BC1B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Патентно-правовая охрана продуктов.</w:t>
      </w:r>
    </w:p>
    <w:p w14:paraId="41855B88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 Наличие у заявителя зарегистрированных в установленном порядке прав на объекты интеллектуальной собственности, в том числе в виде нематериальных активов.</w:t>
      </w:r>
    </w:p>
    <w:p w14:paraId="341556D6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6.1.2. План мероприятий по обеспечению правовой охраны создаваемых объектов интеллектуальной собственности.</w:t>
      </w:r>
    </w:p>
    <w:p w14:paraId="31B10ED5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6.2. Сертификация продуктов.</w:t>
      </w:r>
    </w:p>
    <w:p w14:paraId="7092D8F8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 Необходимые сертификаты на продукты, условия, сроки и стоимость их получения.</w:t>
      </w:r>
    </w:p>
    <w:p w14:paraId="4C9A88E5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6.2.2. Полученные сертификаты (соответствия, качества, гигиенические и </w:t>
      </w:r>
      <w:proofErr w:type="gramStart"/>
      <w:r>
        <w:rPr>
          <w:rFonts w:ascii="Times New Roman" w:hAnsi="Times New Roman"/>
          <w:sz w:val="24"/>
          <w:szCs w:val="24"/>
        </w:rPr>
        <w:t>т.п.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14:paraId="5F829B1F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6.2.3. Необходимые лицензии и сертификаты при экспорте продуктов, условия, сроки и стоимость их получения.</w:t>
      </w:r>
    </w:p>
    <w:p w14:paraId="3085DD9D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939259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Финансовый план и оценка эффективности проекта &lt;*&gt;</w:t>
      </w:r>
    </w:p>
    <w:p w14:paraId="2A6230A8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14:paraId="13F16C15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Все расчеты должны быть выполнены на основе информации, приведенной в предыдущих разделах; расчеты ведутся помесячно в течение первых трех лет реализации проекта, далее - поквартально, в ценах, действующих на момент подачи заявки, в рублевом и долларовом эквиваленте.</w:t>
      </w:r>
    </w:p>
    <w:p w14:paraId="2FCC2D4F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F2F4B5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Общий объем финансирования проекта, подтвержденные источники финансирования.</w:t>
      </w:r>
    </w:p>
    <w:p w14:paraId="71A2A8C1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График финансирования проекта, структура источников финансирования.</w:t>
      </w:r>
    </w:p>
    <w:p w14:paraId="0830EEA0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Расчет экономических показателей проекта:</w:t>
      </w:r>
    </w:p>
    <w:p w14:paraId="583F2300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7.3.1. Планируемый объем продаж.</w:t>
      </w:r>
    </w:p>
    <w:p w14:paraId="092E9DA8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7.3.2. Планируемая выручка от реализации.</w:t>
      </w:r>
    </w:p>
    <w:p w14:paraId="5C62E3A9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7.3.3. Анализ структуры себестоимости.</w:t>
      </w:r>
    </w:p>
    <w:p w14:paraId="58C4BBFC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7.3.4. Валовые затраты, прямые и переменные.</w:t>
      </w:r>
    </w:p>
    <w:p w14:paraId="0E6C9A7A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7.3.5. Чистая прибыль по годам.</w:t>
      </w:r>
    </w:p>
    <w:p w14:paraId="776EEB52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7.3.6. Налоговые поступления в бюджеты всех уровней.</w:t>
      </w:r>
    </w:p>
    <w:p w14:paraId="7546A10C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7.3.7. Внутренняя норма доходности проекта.</w:t>
      </w:r>
    </w:p>
    <w:p w14:paraId="319D37BB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Расчет денежных потоков по проекту.</w:t>
      </w:r>
    </w:p>
    <w:p w14:paraId="776FC9D6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Расчет точки безубыточности.</w:t>
      </w:r>
    </w:p>
    <w:p w14:paraId="169F0CD5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 Расчет срока окупаемости проекта.</w:t>
      </w:r>
    </w:p>
    <w:p w14:paraId="6EBC050B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 Анализ основных видов риска.</w:t>
      </w:r>
    </w:p>
    <w:p w14:paraId="3E1A63A4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7.7.1. Технический риск (апробирование технологии, оснащенность проекта; подготовка персонала).</w:t>
      </w:r>
    </w:p>
    <w:p w14:paraId="156D731B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7.7.2. Организационный и управленческий риск.</w:t>
      </w:r>
    </w:p>
    <w:p w14:paraId="22E59532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7.7.3. Финансовый риск (оценка финансового положения, вероятность неплатежей со стороны участников проекта, отношения с заказчиком (инвестором)).</w:t>
      </w:r>
    </w:p>
    <w:p w14:paraId="5C997674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7.7.4. Коммерческий риск (риски сбытовой политики).</w:t>
      </w:r>
    </w:p>
    <w:p w14:paraId="06623170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7.7.5. Экологические риски (возможные штрафные санкции и их влияние на экономическое положение претендента).</w:t>
      </w:r>
    </w:p>
    <w:p w14:paraId="000F3B61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7.8. Ожидаемые преимущества при организации управления финансами на территории технико-внедренческой особой экономической зоны.</w:t>
      </w:r>
    </w:p>
    <w:p w14:paraId="6365B9B9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сведений, содержащихся в бизнес-плане, и возможность достижения целей проекта подтверждаю.</w:t>
      </w:r>
    </w:p>
    <w:p w14:paraId="5092E4F8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66E1C0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Перечень приложений к бизнес-плану</w:t>
      </w:r>
    </w:p>
    <w:p w14:paraId="3BEF4C8E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Выписка из Единого государственного реестра юридических лиц (индивидуальных предпринимателей) на дату внесения последних изменений.</w:t>
      </w:r>
    </w:p>
    <w:p w14:paraId="6658BA33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Документы, подтверждающие финансовые обязательства заявителя и других организаций по финансированию проекта, включая копии договоров с кредитными и инвестиционными организациями, венчурными фондами и другими финансовыми институтами.</w:t>
      </w:r>
    </w:p>
    <w:p w14:paraId="74EC35D4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Копии договоров или соглашений о кооперации с указанием организационных и финансовых условий кооперации и планируемых условий продаж (при кооперации по выпуску продукции).</w:t>
      </w:r>
    </w:p>
    <w:p w14:paraId="24D9F729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Копии договоров, соглашений, контрактов, гарантийных писем на поставку продукции (при реализации продукции).</w:t>
      </w:r>
    </w:p>
    <w:p w14:paraId="58EB9E29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Копии охранных документов на объекты интеллектуальной собственности, договоров о передаче и приобретении прав на объекты интеллектуальной собственности.</w:t>
      </w:r>
    </w:p>
    <w:p w14:paraId="621F628F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Копии лицензий, сертификатов и </w:t>
      </w:r>
      <w:proofErr w:type="gramStart"/>
      <w:r>
        <w:rPr>
          <w:rFonts w:ascii="Times New Roman" w:hAnsi="Times New Roman"/>
          <w:sz w:val="24"/>
          <w:szCs w:val="24"/>
        </w:rPr>
        <w:t>т.д.</w:t>
      </w:r>
      <w:proofErr w:type="gramEnd"/>
    </w:p>
    <w:p w14:paraId="6914F5B8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 Фотографии, схемы и другие пояснительные документы.</w:t>
      </w:r>
    </w:p>
    <w:p w14:paraId="642371A7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D51D85" w:rsidRPr="009925F8" w14:paraId="770EDA1F" w14:textId="77777777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ECBFD64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>Руководитель организации или</w:t>
            </w:r>
          </w:p>
          <w:p w14:paraId="32C4CA7C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298B2C4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(при наличии) </w:t>
            </w:r>
          </w:p>
        </w:tc>
      </w:tr>
      <w:tr w:rsidR="00D51D85" w:rsidRPr="009925F8" w14:paraId="6872DA8E" w14:textId="77777777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FD2DE10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79DB699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"__" _________ 200_ г. </w:t>
            </w:r>
          </w:p>
        </w:tc>
      </w:tr>
    </w:tbl>
    <w:p w14:paraId="193764A9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Приказа Минэкономразвития РФ </w:t>
      </w:r>
      <w:hyperlink r:id="rId40" w:anchor="l5" w:history="1">
        <w:r>
          <w:rPr>
            <w:rFonts w:ascii="Times New Roman" w:hAnsi="Times New Roman"/>
            <w:sz w:val="24"/>
            <w:szCs w:val="24"/>
            <w:u w:val="single"/>
          </w:rPr>
          <w:t>от 05.04.2018 N 159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D1D7085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72A94E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Рекомендации к оформлению бизнес-плана</w:t>
      </w:r>
    </w:p>
    <w:p w14:paraId="62D61370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конкурсной заявки представляется в печатной (оригинал и копия) и электронной форме. Электронная форма представляется на дискете 3.5" или компакт-диске (CD).</w:t>
      </w:r>
    </w:p>
    <w:p w14:paraId="49B4A480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Параметры страницы:</w:t>
      </w:r>
    </w:p>
    <w:p w14:paraId="3217A329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формат бумаги: формат А4 или (и) А3;</w:t>
      </w:r>
    </w:p>
    <w:p w14:paraId="4FDB1B82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поля: верхнее - 2 см, нижнее - 2 см, левое - 3 см, правое - 2 см, переплет - 0 см, колонтитулы: верхний - 1,5 см, нижний - 2,0 см;</w:t>
      </w:r>
    </w:p>
    <w:p w14:paraId="23BB2C3C" w14:textId="77777777" w:rsidR="00D51D85" w:rsidRP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1D85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</w:rPr>
        <w:t>шрифт</w:t>
      </w:r>
      <w:r w:rsidRPr="00D51D85">
        <w:rPr>
          <w:rFonts w:ascii="Times New Roman" w:hAnsi="Times New Roman"/>
          <w:sz w:val="24"/>
          <w:szCs w:val="24"/>
          <w:lang w:val="en-US"/>
        </w:rPr>
        <w:t>: Times New Roman Cyr;</w:t>
      </w:r>
    </w:p>
    <w:p w14:paraId="5E9CC3C0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размер шрифта: 14;</w:t>
      </w:r>
    </w:p>
    <w:p w14:paraId="3F0E814E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абзац: красная строка - 1,25 см, интервал - одинарный, перенос автоматический, выравнивание - по ширине.</w:t>
      </w:r>
    </w:p>
    <w:p w14:paraId="2A835E09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верхнем колонтитуле указываются:</w:t>
      </w:r>
    </w:p>
    <w:p w14:paraId="0CBB4ACD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правой части - краткое наименование проекта;</w:t>
      </w:r>
    </w:p>
    <w:p w14:paraId="0831518C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левой части - номер страницы по порядку.</w:t>
      </w:r>
    </w:p>
    <w:p w14:paraId="67122EBD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нижнем колонтитуле указываются:</w:t>
      </w:r>
    </w:p>
    <w:p w14:paraId="3F98026B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правой части - краткое наименование организации;</w:t>
      </w:r>
    </w:p>
    <w:p w14:paraId="45A1A314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левой части - дата.</w:t>
      </w:r>
    </w:p>
    <w:p w14:paraId="64FA18CB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Колонтитул имеет следующие параметры: шрифт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Cyr</w:t>
      </w:r>
      <w:proofErr w:type="spellEnd"/>
      <w:r>
        <w:rPr>
          <w:rFonts w:ascii="Times New Roman" w:hAnsi="Times New Roman"/>
          <w:sz w:val="24"/>
          <w:szCs w:val="24"/>
        </w:rPr>
        <w:t xml:space="preserve"> и размер не более 1.</w:t>
      </w:r>
    </w:p>
    <w:p w14:paraId="69961E7A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1C1C64" w14:textId="77777777" w:rsidR="0057747B" w:rsidRDefault="0057747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3479FBA6" w14:textId="77777777" w:rsidR="0057747B" w:rsidRDefault="0057747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46B7E88B" w14:textId="77777777" w:rsidR="0057747B" w:rsidRDefault="0057747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18610327" w14:textId="77777777" w:rsidR="0057747B" w:rsidRDefault="0057747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5CC29CCC" w14:textId="77777777" w:rsidR="0057747B" w:rsidRDefault="0057747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31062FB4" w14:textId="77777777" w:rsidR="0057747B" w:rsidRDefault="0057747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5560CDF4" w14:textId="77777777" w:rsidR="0057747B" w:rsidRDefault="0057747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DC9E101" w14:textId="77777777" w:rsidR="0057747B" w:rsidRDefault="0057747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44C9DBA0" w14:textId="77777777" w:rsidR="0057747B" w:rsidRDefault="0057747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0EFB5122" w14:textId="77777777" w:rsidR="0057747B" w:rsidRDefault="0057747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5A644E2E" w14:textId="77777777" w:rsidR="0057747B" w:rsidRDefault="0057747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551829D4" w14:textId="77777777" w:rsidR="0057747B" w:rsidRDefault="0057747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1B09922B" w14:textId="77777777" w:rsidR="0057747B" w:rsidRDefault="0057747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59394187" w14:textId="77777777" w:rsidR="0057747B" w:rsidRDefault="0057747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0493C3F2" w14:textId="77777777" w:rsidR="0057747B" w:rsidRDefault="0057747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33D0BD9B" w14:textId="77777777" w:rsidR="0057747B" w:rsidRDefault="0057747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6A06C0F7" w14:textId="77777777" w:rsidR="0057747B" w:rsidRDefault="0057747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2025C5E2" w14:textId="77777777" w:rsidR="0057747B" w:rsidRDefault="0057747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64253622" w14:textId="77777777" w:rsidR="0057747B" w:rsidRDefault="0057747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029A97B0" w14:textId="77777777" w:rsidR="0057747B" w:rsidRDefault="0057747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FB9EC89" w14:textId="77777777" w:rsidR="00D51D85" w:rsidRDefault="00D51D85" w:rsidP="00577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Приложение N 4 </w:t>
      </w:r>
    </w:p>
    <w:p w14:paraId="1AB44D6B" w14:textId="77777777" w:rsidR="00D51D85" w:rsidRDefault="00D51D85" w:rsidP="00577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к Приказу </w:t>
      </w:r>
    </w:p>
    <w:p w14:paraId="120ABFD7" w14:textId="77777777" w:rsidR="00D51D85" w:rsidRDefault="00D51D85" w:rsidP="00577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Минэкономразвития России </w:t>
      </w:r>
    </w:p>
    <w:p w14:paraId="416E56E6" w14:textId="77777777" w:rsidR="00D51D85" w:rsidRDefault="00D51D85" w:rsidP="00577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от 23 марта 2006 г. N 75 </w:t>
      </w:r>
    </w:p>
    <w:p w14:paraId="41088D72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272ABB" w14:textId="77777777" w:rsidR="00D51D85" w:rsidRPr="0057747B" w:rsidRDefault="00D51D8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57747B">
        <w:rPr>
          <w:rFonts w:ascii="Times New Roman" w:hAnsi="Times New Roman"/>
          <w:b/>
          <w:bCs/>
          <w:sz w:val="32"/>
          <w:szCs w:val="32"/>
        </w:rPr>
        <w:t>КРИТЕРИИ ОЦЕНКИ БИЗНЕС-ПЛАНОВ, ПРОВОДИМОЙ ЭКСПЕРТНЫМ СОВЕТОМ ПО ТЕХНИКО-ВНЕДРЕНЧЕСКИМ ОСОБЫМ ЭКОНОМИЧЕСКИМ ЗОНАМ</w:t>
      </w:r>
    </w:p>
    <w:p w14:paraId="799EF304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экономического развития и торговли Российской Федерации устанавливает следующую систему критериев экспертной оценки бизнес-плана проекта, представленного лицом, намеревающимся получить статус резидента технико-внедренческой особой экономической зоны, либо резидентом технико-внедренческой особой экономической зоны, намеревающимся изменить условия соглашения о ведении технико-внедренческой деятельности (далее - заявитель).</w:t>
      </w:r>
    </w:p>
    <w:p w14:paraId="61DDCB4D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D51D85" w:rsidRPr="009925F8" w14:paraId="0D08B2A0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D31F3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FD1D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001A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Максимальное количество баллов </w:t>
            </w:r>
          </w:p>
        </w:tc>
      </w:tr>
      <w:tr w:rsidR="00D51D85" w:rsidRPr="009925F8" w14:paraId="4EE0AAEF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B0D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BAAB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0DC2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D51D85" w:rsidRPr="009925F8" w14:paraId="59532C45" w14:textId="77777777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7C67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I направление </w:t>
            </w:r>
          </w:p>
        </w:tc>
      </w:tr>
      <w:tr w:rsidR="00D51D85" w:rsidRPr="009925F8" w14:paraId="643E48BD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3D63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F580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Соответствие работ по проекту направлениям технико-внедренческой деятельности в особой экономической зоне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16FB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10 &lt;*&gt; </w:t>
            </w:r>
          </w:p>
        </w:tc>
      </w:tr>
      <w:tr w:rsidR="00D51D85" w:rsidRPr="009925F8" w14:paraId="66EB58CA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6549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72AC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Обоснованность преимуществ, получаемых заявителем при реализации проекта на территории особой экономической зоны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D919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D51D85" w:rsidRPr="009925F8" w14:paraId="5F54C91D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3B43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592D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Возможность обеспечения </w:t>
            </w:r>
            <w:proofErr w:type="spellStart"/>
            <w:r w:rsidRPr="009925F8">
              <w:rPr>
                <w:rFonts w:ascii="Times New Roman" w:hAnsi="Times New Roman"/>
                <w:sz w:val="24"/>
                <w:szCs w:val="24"/>
              </w:rPr>
              <w:t>техниковнедренческой</w:t>
            </w:r>
            <w:proofErr w:type="spellEnd"/>
            <w:r w:rsidRPr="009925F8">
              <w:rPr>
                <w:rFonts w:ascii="Times New Roman" w:hAnsi="Times New Roman"/>
                <w:sz w:val="24"/>
                <w:szCs w:val="24"/>
              </w:rPr>
              <w:t xml:space="preserve"> деятельности заявителя инфраструктурой особой экономической зоны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D31E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D51D85" w:rsidRPr="009925F8" w14:paraId="68DF6DFA" w14:textId="77777777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459D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II направление </w:t>
            </w:r>
          </w:p>
        </w:tc>
      </w:tr>
      <w:tr w:rsidR="00D51D85" w:rsidRPr="009925F8" w14:paraId="78E5A762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F6C5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9D370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Научно-технический уровень создаваемых продуктов по отношению к имеющимся на рынке аналогам и их техническая реализуемость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2A6F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D51D85" w:rsidRPr="009925F8" w14:paraId="0B348899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4A3F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1F3E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Масштабность сферы применения создаваемых продуктов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4485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D51D85" w:rsidRPr="009925F8" w14:paraId="0CB9BAD0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6CF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1A00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Уровень существующего научно-технического задела на момент подачи заявки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3EE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D51D85" w:rsidRPr="009925F8" w14:paraId="5C0348F1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7FE0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84B2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Наличие у заявителя прав на </w:t>
            </w:r>
            <w:r w:rsidRPr="009925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объекты интеллектуальной собственности, используемые в ходе реализации проекта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9614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</w:t>
            </w:r>
          </w:p>
        </w:tc>
      </w:tr>
      <w:tr w:rsidR="00D51D85" w:rsidRPr="009925F8" w14:paraId="25EBB2BD" w14:textId="77777777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30ED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III направление </w:t>
            </w:r>
          </w:p>
        </w:tc>
      </w:tr>
      <w:tr w:rsidR="00D51D85" w:rsidRPr="009925F8" w14:paraId="45A19CB1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D0CE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4801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Деловая и профессиональная репутация заявителя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07B0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D51D85" w:rsidRPr="009925F8" w14:paraId="59CFEFC0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FD27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AC9E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Уровень обеспеченности материально-производственной базы заявителя на момент подачи заявки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EF02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D51D85" w:rsidRPr="009925F8" w14:paraId="4EDA2FD0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724B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5D0B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Наличие опыта в реализации аналогичных проектов за последние три года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58DE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D51D85" w:rsidRPr="009925F8" w14:paraId="45E95078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91F5F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4D11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Наличие кадров с необходимыми профессиональными знаниями и квалификацией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3895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D51D85" w:rsidRPr="009925F8" w14:paraId="5DBB95A9" w14:textId="77777777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E91C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IV направление </w:t>
            </w:r>
          </w:p>
        </w:tc>
      </w:tr>
      <w:tr w:rsidR="00D51D85" w:rsidRPr="009925F8" w14:paraId="215503DA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0F8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C523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Глубина и достоверность анализа рынка, наличие текущего и перспективного рынка для продуктов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AEA7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D51D85" w:rsidRPr="009925F8" w14:paraId="61A881F3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8B19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342B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Детальный анализ конкурентов и благоприятные конкурентные условия на рынке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39A6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D51D85" w:rsidRPr="009925F8" w14:paraId="0E621887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2FA8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F47C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Конкурентоспособность создаваемых продуктов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F237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D51D85" w:rsidRPr="009925F8" w14:paraId="78B23205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39FC6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59A0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Степень проработки рыночной стратегии и обоснованность достижения целей проекта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4223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D51D85" w:rsidRPr="009925F8" w14:paraId="0960A7B4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ED04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8E65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Достоверность анализа основных видов рисков при реализации проекта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674D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D51D85" w:rsidRPr="009925F8" w14:paraId="2D229343" w14:textId="77777777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56BE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V направление </w:t>
            </w:r>
          </w:p>
        </w:tc>
      </w:tr>
      <w:tr w:rsidR="00D51D85" w:rsidRPr="009925F8" w14:paraId="781069EE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3BD2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AFE4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Соответствие на момент подачи заявки общей стоимости проекта финансовым возможностям заявителя (собственные средства заявителя, бюджетные средства, привлеченные кредитные средства, средства венчурных и инвестиционных фондов и </w:t>
            </w:r>
            <w:proofErr w:type="gramStart"/>
            <w:r w:rsidRPr="009925F8">
              <w:rPr>
                <w:rFonts w:ascii="Times New Roman" w:hAnsi="Times New Roman"/>
                <w:sz w:val="24"/>
                <w:szCs w:val="24"/>
              </w:rPr>
              <w:t>т.д.</w:t>
            </w:r>
            <w:proofErr w:type="gramEnd"/>
            <w:r w:rsidRPr="009925F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BE67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D51D85" w:rsidRPr="009925F8" w14:paraId="0300E4E1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BA9C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C2EB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Срок окупаемости проекта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9FD0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D51D85" w:rsidRPr="009925F8" w14:paraId="2A77D482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3805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6FF11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Прирост объема производства продуктов при реализации проекта (в расчете на одного работающего и 1 кв. м площади)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2B8E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D51D85" w:rsidRPr="009925F8" w14:paraId="6705B993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449C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F627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Величина налоговых отчислений в бюджеты всех уровней в ходе реализации проекта (в расчете на одного работающего и 1 кв. м площади)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1C12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D51D85" w:rsidRPr="009925F8" w14:paraId="47DC52CB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30D7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8C49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Степень превышения уровня внутренней нормы доходности проекта действующей ставки рефинансирования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A0BE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D51D85" w:rsidRPr="009925F8" w14:paraId="6ABCEE31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114E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DC31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Воздействие проекта на уровень занятости в муниципальном образовании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0B21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</w:tbl>
    <w:p w14:paraId="6D0ABBB8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14:paraId="4FD06D97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При несоответствии характера предусмотренных бизнес-планом работ направлениям технико-внедренческой деятельности в особой экономической зоне оценка данного критерия принимается равной нулю и бизнес-план снимается с рассмотрения.</w:t>
      </w:r>
    </w:p>
    <w:p w14:paraId="0A091B7E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7057E3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Экспертная оценка по критериям, характеризующим каждое направление оценки, осуществляется членами Экспертного совета по технико-внедренческим особым экономическим зонам. По каждому из критериев производится оценка по балльной системе. Максимальное количество баллов указано отдельно для каждого критерия.</w:t>
      </w:r>
    </w:p>
    <w:p w14:paraId="62E87242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Совокупная оценка по каждому направлению исчисляется путем умножения весового коэффициента направления на сумму баллов, полученных по каждому из критериев направления. Итоговая оценка бизнес-плана исчисляется путем сложения совокупных оценок по каждому направлению.</w:t>
      </w:r>
    </w:p>
    <w:p w14:paraId="0A74432B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Весовые коэффициенты направлений оценки приведены в следующей таблице.</w:t>
      </w:r>
    </w:p>
    <w:p w14:paraId="29417F65" w14:textId="77777777" w:rsidR="00D51D85" w:rsidRDefault="00D51D8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5"/>
        <w:gridCol w:w="4000"/>
      </w:tblGrid>
      <w:tr w:rsidR="00D51D85" w:rsidRPr="009925F8" w14:paraId="5320F902" w14:textId="77777777">
        <w:trPr>
          <w:jc w:val="center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1710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Направления оценки 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A4B2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Весовой коэффициент направления </w:t>
            </w:r>
          </w:p>
        </w:tc>
      </w:tr>
      <w:tr w:rsidR="00D51D85" w:rsidRPr="009925F8" w14:paraId="749A7D7B" w14:textId="77777777">
        <w:trPr>
          <w:jc w:val="center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B258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B408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</w:tr>
      <w:tr w:rsidR="00D51D85" w:rsidRPr="009925F8" w14:paraId="5760E9CD" w14:textId="77777777">
        <w:trPr>
          <w:jc w:val="center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CB12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673F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D51D85" w:rsidRPr="009925F8" w14:paraId="6A12A8EF" w14:textId="77777777">
        <w:trPr>
          <w:jc w:val="center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3883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C7AA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D51D85" w:rsidRPr="009925F8" w14:paraId="0DF68277" w14:textId="77777777">
        <w:trPr>
          <w:jc w:val="center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D37B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IV 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FCCA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</w:tr>
      <w:tr w:rsidR="00D51D85" w:rsidRPr="009925F8" w14:paraId="1B93AD69" w14:textId="77777777">
        <w:trPr>
          <w:jc w:val="center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C1BB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V 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0D1B" w14:textId="77777777" w:rsidR="00D51D85" w:rsidRPr="009925F8" w:rsidRDefault="00D5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F8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</w:tr>
    </w:tbl>
    <w:p w14:paraId="0B705E81" w14:textId="77777777" w:rsidR="0057747B" w:rsidRDefault="0057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E627AB" w14:textId="77777777" w:rsidR="00D51D85" w:rsidRDefault="00D51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Бизнес-план признается соответствующим критериям, установленным Министерством экономического развития и торговли Российской </w:t>
      </w:r>
      <w:proofErr w:type="gramStart"/>
      <w:r>
        <w:rPr>
          <w:rFonts w:ascii="Times New Roman" w:hAnsi="Times New Roman"/>
          <w:sz w:val="24"/>
          <w:szCs w:val="24"/>
        </w:rPr>
        <w:t>Федерации, в случае, если</w:t>
      </w:r>
      <w:proofErr w:type="gramEnd"/>
      <w:r>
        <w:rPr>
          <w:rFonts w:ascii="Times New Roman" w:hAnsi="Times New Roman"/>
          <w:sz w:val="24"/>
          <w:szCs w:val="24"/>
        </w:rPr>
        <w:t xml:space="preserve"> его итоговая оценка равняется </w:t>
      </w:r>
      <w:r w:rsidRPr="0057747B">
        <w:rPr>
          <w:rFonts w:ascii="Times New Roman" w:hAnsi="Times New Roman"/>
          <w:b/>
          <w:bCs/>
          <w:sz w:val="24"/>
          <w:szCs w:val="24"/>
        </w:rPr>
        <w:t>не менее 150 баллов</w:t>
      </w:r>
      <w:r>
        <w:rPr>
          <w:rFonts w:ascii="Times New Roman" w:hAnsi="Times New Roman"/>
          <w:sz w:val="24"/>
          <w:szCs w:val="24"/>
        </w:rPr>
        <w:t>.</w:t>
      </w:r>
    </w:p>
    <w:sectPr w:rsidR="00D51D85" w:rsidSect="009925F8">
      <w:footerReference w:type="default" r:id="rId41"/>
      <w:pgSz w:w="12240" w:h="15840" w:code="1"/>
      <w:pgMar w:top="1134" w:right="851" w:bottom="1134" w:left="1701" w:header="720" w:footer="9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0F9BC" w14:textId="77777777" w:rsidR="001C1FFB" w:rsidRDefault="001C1FFB" w:rsidP="009925F8">
      <w:pPr>
        <w:spacing w:after="0" w:line="240" w:lineRule="auto"/>
      </w:pPr>
      <w:r>
        <w:separator/>
      </w:r>
    </w:p>
  </w:endnote>
  <w:endnote w:type="continuationSeparator" w:id="0">
    <w:p w14:paraId="0C328EA7" w14:textId="77777777" w:rsidR="001C1FFB" w:rsidRDefault="001C1FFB" w:rsidP="0099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D9036" w14:textId="77777777" w:rsidR="009925F8" w:rsidRPr="009925F8" w:rsidRDefault="009925F8">
    <w:pPr>
      <w:pStyle w:val="a7"/>
      <w:jc w:val="right"/>
      <w:rPr>
        <w:rFonts w:ascii="Tahoma" w:hAnsi="Tahoma" w:cs="Tahoma"/>
        <w:sz w:val="16"/>
        <w:szCs w:val="16"/>
      </w:rPr>
    </w:pPr>
    <w:r w:rsidRPr="009925F8">
      <w:rPr>
        <w:rFonts w:ascii="Tahoma" w:hAnsi="Tahoma" w:cs="Tahoma"/>
        <w:sz w:val="16"/>
        <w:szCs w:val="16"/>
      </w:rPr>
      <w:t xml:space="preserve">ШТОЛЛЕР КОНСАЛТИНГ </w:t>
    </w:r>
    <w:r w:rsidRPr="009925F8">
      <w:rPr>
        <w:rFonts w:ascii="Tahoma" w:hAnsi="Tahoma" w:cs="Tahoma"/>
        <w:sz w:val="16"/>
        <w:szCs w:val="16"/>
        <w:lang w:val="en-US"/>
      </w:rPr>
      <w:t>WWW</w:t>
    </w:r>
    <w:r w:rsidRPr="009925F8">
      <w:rPr>
        <w:rFonts w:ascii="Tahoma" w:hAnsi="Tahoma" w:cs="Tahoma"/>
        <w:sz w:val="16"/>
        <w:szCs w:val="16"/>
      </w:rPr>
      <w:t>.</w:t>
    </w:r>
    <w:r w:rsidRPr="009925F8">
      <w:rPr>
        <w:rFonts w:ascii="Tahoma" w:hAnsi="Tahoma" w:cs="Tahoma"/>
        <w:sz w:val="16"/>
        <w:szCs w:val="16"/>
        <w:lang w:val="en-US"/>
      </w:rPr>
      <w:t>TEO</w:t>
    </w:r>
    <w:r w:rsidRPr="009925F8">
      <w:rPr>
        <w:rFonts w:ascii="Tahoma" w:hAnsi="Tahoma" w:cs="Tahoma"/>
        <w:sz w:val="16"/>
        <w:szCs w:val="16"/>
      </w:rPr>
      <w:t>.</w:t>
    </w:r>
    <w:r w:rsidRPr="009925F8">
      <w:rPr>
        <w:rFonts w:ascii="Tahoma" w:hAnsi="Tahoma" w:cs="Tahoma"/>
        <w:sz w:val="16"/>
        <w:szCs w:val="16"/>
        <w:lang w:val="en-US"/>
      </w:rPr>
      <w:t>RU</w:t>
    </w:r>
    <w:r w:rsidRPr="009925F8">
      <w:rPr>
        <w:rFonts w:ascii="Tahoma" w:hAnsi="Tahoma" w:cs="Tahoma"/>
        <w:sz w:val="16"/>
        <w:szCs w:val="16"/>
      </w:rPr>
      <w:t xml:space="preserve">  </w:t>
    </w:r>
    <w:r w:rsidRPr="009925F8">
      <w:rPr>
        <w:rFonts w:ascii="Tahoma" w:hAnsi="Tahoma" w:cs="Tahoma"/>
        <w:sz w:val="16"/>
        <w:szCs w:val="16"/>
      </w:rPr>
      <w:fldChar w:fldCharType="begin"/>
    </w:r>
    <w:r w:rsidRPr="009925F8">
      <w:rPr>
        <w:rFonts w:ascii="Tahoma" w:hAnsi="Tahoma" w:cs="Tahoma"/>
        <w:sz w:val="16"/>
        <w:szCs w:val="16"/>
      </w:rPr>
      <w:instrText>PAGE   \* MERGEFORMAT</w:instrText>
    </w:r>
    <w:r w:rsidRPr="009925F8">
      <w:rPr>
        <w:rFonts w:ascii="Tahoma" w:hAnsi="Tahoma" w:cs="Tahoma"/>
        <w:sz w:val="16"/>
        <w:szCs w:val="16"/>
      </w:rPr>
      <w:fldChar w:fldCharType="separate"/>
    </w:r>
    <w:r w:rsidRPr="009925F8">
      <w:rPr>
        <w:rFonts w:ascii="Tahoma" w:hAnsi="Tahoma" w:cs="Tahoma"/>
        <w:sz w:val="16"/>
        <w:szCs w:val="16"/>
      </w:rPr>
      <w:t>2</w:t>
    </w:r>
    <w:r w:rsidRPr="009925F8">
      <w:rPr>
        <w:rFonts w:ascii="Tahoma" w:hAnsi="Tahoma" w:cs="Tahoma"/>
        <w:sz w:val="16"/>
        <w:szCs w:val="16"/>
      </w:rPr>
      <w:fldChar w:fldCharType="end"/>
    </w:r>
  </w:p>
  <w:p w14:paraId="75C2359D" w14:textId="77777777" w:rsidR="009925F8" w:rsidRDefault="009925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9856E" w14:textId="77777777" w:rsidR="001C1FFB" w:rsidRDefault="001C1FFB" w:rsidP="009925F8">
      <w:pPr>
        <w:spacing w:after="0" w:line="240" w:lineRule="auto"/>
      </w:pPr>
      <w:r>
        <w:separator/>
      </w:r>
    </w:p>
  </w:footnote>
  <w:footnote w:type="continuationSeparator" w:id="0">
    <w:p w14:paraId="01429CF3" w14:textId="77777777" w:rsidR="001C1FFB" w:rsidRDefault="001C1FFB" w:rsidP="00992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1D85"/>
    <w:rsid w:val="001C1FFB"/>
    <w:rsid w:val="00251C9E"/>
    <w:rsid w:val="0057747B"/>
    <w:rsid w:val="005E140B"/>
    <w:rsid w:val="0061189E"/>
    <w:rsid w:val="006C78CA"/>
    <w:rsid w:val="0083089C"/>
    <w:rsid w:val="008E1116"/>
    <w:rsid w:val="009925F8"/>
    <w:rsid w:val="00AD28DD"/>
    <w:rsid w:val="00B81647"/>
    <w:rsid w:val="00D51D85"/>
    <w:rsid w:val="00F0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CE5EB"/>
  <w14:defaultImageDpi w14:val="0"/>
  <w15:docId w15:val="{607D9081-2C7E-48ED-82AC-2BB587E8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1D85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D51D8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925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9925F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925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925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12156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26" Type="http://schemas.openxmlformats.org/officeDocument/2006/relationships/hyperlink" Target="https://normativ.kontur.ru/document?moduleid=1&amp;documentid=312156" TargetMode="External"/><Relationship Id="rId39" Type="http://schemas.openxmlformats.org/officeDocument/2006/relationships/hyperlink" Target="https://normativ.kontur.ru/document?moduleid=1&amp;documentid=3121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12156" TargetMode="External"/><Relationship Id="rId34" Type="http://schemas.openxmlformats.org/officeDocument/2006/relationships/hyperlink" Target="https://normativ.kontur.ru/document?moduleid=1&amp;documentid=312156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312156" TargetMode="External"/><Relationship Id="rId12" Type="http://schemas.openxmlformats.org/officeDocument/2006/relationships/hyperlink" Target="https://normativ.kontur.ru/document?moduleid=1&amp;documentid=312156" TargetMode="External"/><Relationship Id="rId17" Type="http://schemas.openxmlformats.org/officeDocument/2006/relationships/hyperlink" Target="https://normativ.kontur.ru/document?moduleid=1&amp;documentid=312156" TargetMode="External"/><Relationship Id="rId25" Type="http://schemas.openxmlformats.org/officeDocument/2006/relationships/hyperlink" Target="https://normativ.kontur.ru/document?moduleid=1&amp;documentid=312156" TargetMode="External"/><Relationship Id="rId33" Type="http://schemas.openxmlformats.org/officeDocument/2006/relationships/hyperlink" Target="https://normativ.kontur.ru/document?moduleid=1&amp;documentid=312156" TargetMode="External"/><Relationship Id="rId38" Type="http://schemas.openxmlformats.org/officeDocument/2006/relationships/hyperlink" Target="https://normativ.kontur.ru/document?moduleid=1&amp;documentid=312156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hyperlink" Target="https://normativ.kontur.ru/document?moduleid=1&amp;documentid=125635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3021" TargetMode="External"/><Relationship Id="rId11" Type="http://schemas.openxmlformats.org/officeDocument/2006/relationships/hyperlink" Target="https://normativ.kontur.ru/document?moduleid=1&amp;documentid=312156" TargetMode="External"/><Relationship Id="rId24" Type="http://schemas.openxmlformats.org/officeDocument/2006/relationships/hyperlink" Target="https://normativ.kontur.ru/document?moduleid=1&amp;documentid=312156" TargetMode="External"/><Relationship Id="rId32" Type="http://schemas.openxmlformats.org/officeDocument/2006/relationships/hyperlink" Target="https://normativ.kontur.ru/document?moduleid=1&amp;documentid=312156" TargetMode="External"/><Relationship Id="rId37" Type="http://schemas.openxmlformats.org/officeDocument/2006/relationships/hyperlink" Target="https://normativ.kontur.ru/document?moduleid=1&amp;documentid=312156" TargetMode="External"/><Relationship Id="rId40" Type="http://schemas.openxmlformats.org/officeDocument/2006/relationships/hyperlink" Target="https://normativ.kontur.ru/document?moduleid=1&amp;documentid=31215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ormativ.kontur.ru/document?moduleid=1&amp;documentid=312156" TargetMode="External"/><Relationship Id="rId23" Type="http://schemas.openxmlformats.org/officeDocument/2006/relationships/hyperlink" Target="https://normativ.kontur.ru/document?moduleid=1&amp;documentid=312156" TargetMode="External"/><Relationship Id="rId28" Type="http://schemas.openxmlformats.org/officeDocument/2006/relationships/hyperlink" Target="https://normativ.kontur.ru/document?moduleid=1&amp;documentid=307162" TargetMode="External"/><Relationship Id="rId36" Type="http://schemas.openxmlformats.org/officeDocument/2006/relationships/hyperlink" Target="https://normativ.kontur.ru/document?moduleid=1&amp;documentid=312156" TargetMode="External"/><Relationship Id="rId10" Type="http://schemas.openxmlformats.org/officeDocument/2006/relationships/hyperlink" Target="https://normativ.kontur.ru/document?moduleid=1&amp;documentid=312156" TargetMode="External"/><Relationship Id="rId19" Type="http://schemas.openxmlformats.org/officeDocument/2006/relationships/hyperlink" Target="https://normativ.kontur.ru/document?moduleid=1&amp;documentid=312156" TargetMode="External"/><Relationship Id="rId31" Type="http://schemas.openxmlformats.org/officeDocument/2006/relationships/hyperlink" Target="https://normativ.kontur.ru/document?moduleid=1&amp;documentid=283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ormativ.kontur.ru/document?moduleid=1&amp;documentid=312156" TargetMode="External"/><Relationship Id="rId14" Type="http://schemas.openxmlformats.org/officeDocument/2006/relationships/hyperlink" Target="https://normativ.kontur.ru/document?moduleid=1&amp;documentid=312156" TargetMode="External"/><Relationship Id="rId22" Type="http://schemas.openxmlformats.org/officeDocument/2006/relationships/hyperlink" Target="https://normativ.kontur.ru/document?moduleid=1&amp;documentid=283021" TargetMode="External"/><Relationship Id="rId27" Type="http://schemas.openxmlformats.org/officeDocument/2006/relationships/hyperlink" Target="https://normativ.kontur.ru/document?moduleid=1&amp;documentid=262770" TargetMode="External"/><Relationship Id="rId30" Type="http://schemas.openxmlformats.org/officeDocument/2006/relationships/hyperlink" Target="https://normativ.kontur.ru/document?moduleid=1&amp;documentid=125635" TargetMode="External"/><Relationship Id="rId35" Type="http://schemas.openxmlformats.org/officeDocument/2006/relationships/hyperlink" Target="https://normativ.kontur.ru/document?moduleid=1&amp;documentid=31215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6199</Words>
  <Characters>35340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Штоллер консалтинг</Company>
  <LinksUpToDate>false</LinksUpToDate>
  <CharactersWithSpaces>41457</CharactersWithSpaces>
  <SharedDoc>false</SharedDoc>
  <HyperlinkBase>http://www.teo.ru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23 марта 2006 г. N 75  Об утверждении форм бизнес-планов, представляемых для заключения (изменения) соглашений о ведении промышленно-производственной (технико-внедренческой) деятельности, критериев отбора банков и иных кредитных организаций для подготовки заключения на бизнес-планы, критериев оценки бизнес-планов, проводимой экспертным советом по технико-внедренческим особым экономическим зонам (в ред. Приказа Минэкономразвития РФ от 05.04.2018 N 159)</dc:title>
  <dc:subject>Бизнес-план резидента Особой экономической зоны (ОЭЗ)</dc:subject>
  <dc:creator>Михаил Попов</dc:creator>
  <cp:keywords>бизнес-план, резидента, особой экономической зоны, оэз</cp:keywords>
  <dc:description>в ред. Приказа Минэкономразвития РФ от 05.04.2018 N 159</dc:description>
  <cp:lastModifiedBy>Михаил Попов</cp:lastModifiedBy>
  <cp:revision>4</cp:revision>
  <dcterms:created xsi:type="dcterms:W3CDTF">2019-11-19T02:45:00Z</dcterms:created>
  <dcterms:modified xsi:type="dcterms:W3CDTF">2019-11-19T02:56:00Z</dcterms:modified>
  <cp:category>Форма Бизнес-плана</cp:category>
</cp:coreProperties>
</file>